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0" w:rsidRDefault="007B3000" w:rsidP="007B300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B300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0107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7B3000">
        <w:rPr>
          <w:rFonts w:ascii="Times New Roman" w:hAnsi="Times New Roman" w:cs="Times New Roman"/>
          <w:sz w:val="28"/>
          <w:szCs w:val="28"/>
        </w:rPr>
        <w:t>САМООБСЛЕДОВАНИЯ</w:t>
      </w:r>
    </w:p>
    <w:p w:rsidR="007B3000" w:rsidRDefault="00401071" w:rsidP="007B300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7B3000" w:rsidRPr="007B300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7B3000">
        <w:rPr>
          <w:rFonts w:ascii="Times New Roman" w:hAnsi="Times New Roman" w:cs="Times New Roman"/>
          <w:sz w:val="28"/>
          <w:szCs w:val="28"/>
        </w:rPr>
        <w:t>«Спортивная школа</w:t>
      </w:r>
      <w:r w:rsidR="007B3000" w:rsidRPr="007B3000">
        <w:rPr>
          <w:rFonts w:ascii="Times New Roman" w:hAnsi="Times New Roman" w:cs="Times New Roman"/>
          <w:sz w:val="28"/>
          <w:szCs w:val="28"/>
        </w:rPr>
        <w:t xml:space="preserve">» </w:t>
      </w:r>
      <w:r w:rsidR="007B3000">
        <w:rPr>
          <w:rFonts w:ascii="Times New Roman" w:hAnsi="Times New Roman" w:cs="Times New Roman"/>
          <w:sz w:val="28"/>
          <w:szCs w:val="28"/>
        </w:rPr>
        <w:t xml:space="preserve">Нефтекумского муниципального округа </w:t>
      </w:r>
    </w:p>
    <w:p w:rsidR="007B3000" w:rsidRDefault="007B3000" w:rsidP="007B300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B3000" w:rsidRDefault="007B3000" w:rsidP="007B300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B3000">
        <w:rPr>
          <w:rFonts w:ascii="Times New Roman" w:hAnsi="Times New Roman" w:cs="Times New Roman"/>
          <w:sz w:val="28"/>
          <w:szCs w:val="28"/>
        </w:rPr>
        <w:t>за 2023 год</w:t>
      </w:r>
    </w:p>
    <w:p w:rsidR="00C0580D" w:rsidRDefault="00C0580D" w:rsidP="007B3000">
      <w:pPr>
        <w:pStyle w:val="ae"/>
        <w:jc w:val="center"/>
      </w:pPr>
    </w:p>
    <w:p w:rsidR="007B3000" w:rsidRPr="00401071" w:rsidRDefault="00401071" w:rsidP="00401071">
      <w:pPr>
        <w:pStyle w:val="ae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071"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F0030A" w:rsidRDefault="007B3000" w:rsidP="008D2765">
      <w:pPr>
        <w:pStyle w:val="a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00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="008D2765">
        <w:rPr>
          <w:rFonts w:ascii="Times New Roman" w:hAnsi="Times New Roman" w:cs="Times New Roman"/>
          <w:sz w:val="28"/>
          <w:szCs w:val="28"/>
        </w:rPr>
        <w:t>«Спортивная школа</w:t>
      </w:r>
      <w:r w:rsidRPr="007B300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Нефтекумского муниципального округа Ставропольского края</w:t>
      </w:r>
      <w:r w:rsidR="008D2765">
        <w:rPr>
          <w:rFonts w:ascii="Times New Roman" w:hAnsi="Times New Roman" w:cs="Times New Roman"/>
          <w:sz w:val="28"/>
          <w:szCs w:val="28"/>
        </w:rPr>
        <w:t xml:space="preserve"> </w:t>
      </w:r>
      <w:r w:rsidR="00401071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="008D2765">
        <w:rPr>
          <w:rFonts w:ascii="Times New Roman" w:hAnsi="Times New Roman" w:cs="Times New Roman"/>
          <w:sz w:val="28"/>
          <w:szCs w:val="28"/>
        </w:rPr>
        <w:t>,</w:t>
      </w:r>
      <w:r w:rsidR="00401071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8D2765">
        <w:rPr>
          <w:rFonts w:ascii="Times New Roman" w:hAnsi="Times New Roman" w:cs="Times New Roman"/>
          <w:sz w:val="28"/>
          <w:szCs w:val="28"/>
        </w:rPr>
        <w:t>ее</w:t>
      </w:r>
      <w:r w:rsidR="00401071">
        <w:rPr>
          <w:rFonts w:ascii="Times New Roman" w:hAnsi="Times New Roman" w:cs="Times New Roman"/>
          <w:sz w:val="28"/>
          <w:szCs w:val="28"/>
        </w:rPr>
        <w:t>ся</w:t>
      </w:r>
      <w:r w:rsidR="00F0030A">
        <w:rPr>
          <w:rFonts w:ascii="Times New Roman" w:hAnsi="Times New Roman" w:cs="Times New Roman"/>
          <w:sz w:val="28"/>
          <w:szCs w:val="28"/>
        </w:rPr>
        <w:t xml:space="preserve"> по адресу: 356880</w:t>
      </w:r>
      <w:r w:rsidRPr="007B3000">
        <w:rPr>
          <w:rFonts w:ascii="Times New Roman" w:hAnsi="Times New Roman" w:cs="Times New Roman"/>
          <w:sz w:val="28"/>
          <w:szCs w:val="28"/>
        </w:rPr>
        <w:t xml:space="preserve">, </w:t>
      </w:r>
      <w:r w:rsidR="00F0030A">
        <w:rPr>
          <w:rFonts w:ascii="Times New Roman" w:hAnsi="Times New Roman" w:cs="Times New Roman"/>
          <w:sz w:val="28"/>
          <w:szCs w:val="28"/>
        </w:rPr>
        <w:t xml:space="preserve">Ставропольский край, город Нефтекумск, ул. Ленина, 56. </w:t>
      </w:r>
    </w:p>
    <w:p w:rsidR="00F0030A" w:rsidRDefault="007B3000" w:rsidP="008D2765">
      <w:pPr>
        <w:pStyle w:val="a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000">
        <w:rPr>
          <w:rFonts w:ascii="Times New Roman" w:hAnsi="Times New Roman" w:cs="Times New Roman"/>
          <w:sz w:val="28"/>
          <w:szCs w:val="28"/>
        </w:rPr>
        <w:t>Орг</w:t>
      </w:r>
      <w:r w:rsidR="00F0030A">
        <w:rPr>
          <w:rFonts w:ascii="Times New Roman" w:hAnsi="Times New Roman" w:cs="Times New Roman"/>
          <w:sz w:val="28"/>
          <w:szCs w:val="28"/>
        </w:rPr>
        <w:t>анизационно-правовая форма Учреждения</w:t>
      </w:r>
      <w:r w:rsidR="00401071">
        <w:rPr>
          <w:rFonts w:ascii="Times New Roman" w:hAnsi="Times New Roman" w:cs="Times New Roman"/>
          <w:sz w:val="28"/>
          <w:szCs w:val="28"/>
        </w:rPr>
        <w:t xml:space="preserve"> -</w:t>
      </w:r>
      <w:r w:rsidRPr="007B3000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учреждение. </w:t>
      </w:r>
    </w:p>
    <w:p w:rsidR="00F0030A" w:rsidRPr="00FF1CF8" w:rsidRDefault="00F0030A" w:rsidP="00F0030A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F1CF8">
        <w:rPr>
          <w:rFonts w:ascii="Times New Roman" w:hAnsi="Times New Roman"/>
          <w:sz w:val="28"/>
          <w:szCs w:val="28"/>
        </w:rPr>
        <w:t>Т</w:t>
      </w:r>
      <w:r w:rsidR="00401071">
        <w:rPr>
          <w:rFonts w:ascii="Times New Roman" w:hAnsi="Times New Roman"/>
          <w:sz w:val="28"/>
          <w:szCs w:val="28"/>
        </w:rPr>
        <w:t xml:space="preserve">ип образовательной организации - </w:t>
      </w:r>
      <w:r w:rsidRPr="00FF1CF8">
        <w:rPr>
          <w:rFonts w:ascii="Times New Roman" w:hAnsi="Times New Roman"/>
          <w:sz w:val="28"/>
          <w:szCs w:val="28"/>
        </w:rPr>
        <w:t>учреждение дополнительного образования.</w:t>
      </w:r>
    </w:p>
    <w:p w:rsidR="00F0030A" w:rsidRPr="00FF1CF8" w:rsidRDefault="00401071" w:rsidP="00F0030A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Учреждение -</w:t>
      </w:r>
      <w:r w:rsidR="00F0030A" w:rsidRPr="00FF1CF8">
        <w:rPr>
          <w:rFonts w:ascii="Times New Roman" w:hAnsi="Times New Roman"/>
          <w:sz w:val="28"/>
          <w:szCs w:val="28"/>
        </w:rPr>
        <w:t xml:space="preserve"> бюджетное.</w:t>
      </w:r>
    </w:p>
    <w:p w:rsidR="00F0030A" w:rsidRPr="00FF1CF8" w:rsidRDefault="00401071" w:rsidP="00F0030A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-</w:t>
      </w:r>
      <w:r w:rsidR="00F0030A" w:rsidRPr="00FF1CF8">
        <w:rPr>
          <w:rFonts w:ascii="Times New Roman" w:hAnsi="Times New Roman"/>
          <w:sz w:val="28"/>
          <w:szCs w:val="28"/>
        </w:rPr>
        <w:t xml:space="preserve"> спортивная школа.</w:t>
      </w:r>
    </w:p>
    <w:p w:rsidR="00F0030A" w:rsidRDefault="00F0030A" w:rsidP="00F0030A">
      <w:pPr>
        <w:pStyle w:val="20"/>
        <w:shd w:val="clear" w:color="auto" w:fill="auto"/>
        <w:spacing w:before="0" w:after="0" w:line="240" w:lineRule="auto"/>
        <w:ind w:firstLine="567"/>
      </w:pPr>
      <w:r>
        <w:t xml:space="preserve">Учредителем и собственником имущества Учреждения является Нефтекумский муниципальный округ Ставропольского края. Функции и полномочия Учредителя осуществляет администрация Нефтекумского муниципального округа Ставропольского края (далее </w:t>
      </w:r>
      <w:r w:rsidR="00401071">
        <w:t xml:space="preserve">- </w:t>
      </w:r>
      <w:r>
        <w:t>Учредитель).</w:t>
      </w:r>
    </w:p>
    <w:p w:rsidR="00F0030A" w:rsidRPr="00D76CA4" w:rsidRDefault="00F0030A" w:rsidP="00F0030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pacing w:val="-1"/>
          <w:sz w:val="28"/>
          <w:szCs w:val="28"/>
        </w:rPr>
      </w:pPr>
      <w:r w:rsidRPr="00D76CA4">
        <w:rPr>
          <w:rFonts w:ascii="Times New Roman" w:hAnsi="Times New Roman"/>
          <w:sz w:val="28"/>
          <w:szCs w:val="28"/>
        </w:rPr>
        <w:t>Учреждение находится в ведомственном подчинении отдела образования админи</w:t>
      </w:r>
      <w:r>
        <w:rPr>
          <w:rFonts w:ascii="Times New Roman" w:hAnsi="Times New Roman"/>
          <w:sz w:val="28"/>
          <w:szCs w:val="28"/>
        </w:rPr>
        <w:t>страции Нефтекумского муниципального</w:t>
      </w:r>
      <w:r w:rsidRPr="00D76CA4">
        <w:rPr>
          <w:rFonts w:ascii="Times New Roman" w:hAnsi="Times New Roman"/>
          <w:sz w:val="28"/>
          <w:szCs w:val="28"/>
        </w:rPr>
        <w:t xml:space="preserve"> округа</w:t>
      </w:r>
      <w:r w:rsidRPr="00D76CA4">
        <w:rPr>
          <w:rFonts w:ascii="Times New Roman" w:hAnsi="Times New Roman"/>
          <w:spacing w:val="-1"/>
          <w:sz w:val="28"/>
          <w:szCs w:val="28"/>
        </w:rPr>
        <w:t xml:space="preserve"> Ставропольского края, который является главным распорядителем бюджетных средств (далее - Главный распорядитель).</w:t>
      </w:r>
    </w:p>
    <w:p w:rsidR="00F0030A" w:rsidRPr="00D76CA4" w:rsidRDefault="00F0030A" w:rsidP="00F0030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76CA4">
        <w:rPr>
          <w:rFonts w:ascii="Times New Roman" w:hAnsi="Times New Roman"/>
          <w:sz w:val="28"/>
          <w:szCs w:val="28"/>
        </w:rPr>
        <w:t xml:space="preserve">Функции и полномочия собственника в отношении муниципального имущества, закрепленного на праве оперативного управления за Учреждением, осуществляет </w:t>
      </w:r>
      <w:r w:rsidRPr="00D76CA4">
        <w:rPr>
          <w:rFonts w:ascii="Times New Roman" w:hAnsi="Times New Roman"/>
          <w:spacing w:val="-1"/>
          <w:sz w:val="28"/>
          <w:szCs w:val="28"/>
        </w:rPr>
        <w:t>Управление имущественных и земельных отношений администрации</w:t>
      </w:r>
      <w:r w:rsidR="008D2765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Нефтекумского муниципального</w:t>
      </w:r>
      <w:r w:rsidRPr="00D76CA4">
        <w:rPr>
          <w:rFonts w:ascii="Times New Roman" w:hAnsi="Times New Roman"/>
          <w:spacing w:val="-1"/>
          <w:sz w:val="28"/>
          <w:szCs w:val="28"/>
        </w:rPr>
        <w:t xml:space="preserve"> округа Ставропольского края</w:t>
      </w:r>
      <w:r w:rsidRPr="00D76CA4">
        <w:rPr>
          <w:rFonts w:ascii="Times New Roman" w:hAnsi="Times New Roman"/>
          <w:sz w:val="28"/>
          <w:szCs w:val="28"/>
        </w:rPr>
        <w:t xml:space="preserve"> (далее - Управление) в пределах полномочий определенных 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актами Нефтекумского муниципального</w:t>
      </w:r>
      <w:r w:rsidRPr="00D76CA4">
        <w:rPr>
          <w:rFonts w:ascii="Times New Roman" w:hAnsi="Times New Roman"/>
          <w:sz w:val="28"/>
          <w:szCs w:val="28"/>
        </w:rPr>
        <w:t xml:space="preserve"> округа.</w:t>
      </w:r>
    </w:p>
    <w:p w:rsidR="00F0030A" w:rsidRPr="00D76CA4" w:rsidRDefault="00F0030A" w:rsidP="00F003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76CA4"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Российской Федерации, указами и распоряжениями Президента Российской Федерации, Федеральным законом от 29.12.2012г. № 273-ФЗ «Об образовании в Российской Федерации»  (далее</w:t>
      </w:r>
      <w:r w:rsidR="008D2765">
        <w:rPr>
          <w:rFonts w:ascii="Times New Roman" w:hAnsi="Times New Roman"/>
          <w:sz w:val="28"/>
          <w:szCs w:val="28"/>
        </w:rPr>
        <w:t xml:space="preserve"> </w:t>
      </w:r>
      <w:r w:rsidRPr="00D76CA4">
        <w:rPr>
          <w:rFonts w:ascii="Times New Roman" w:hAnsi="Times New Roman"/>
          <w:sz w:val="28"/>
          <w:szCs w:val="28"/>
        </w:rPr>
        <w:t>- Федеральный закон 273-ФЗ), Федеральным законом от 04 декабря 2007 г. № 329-ФЗ «О физической культуре и спорте в Российской Федерации»,  принимаемыми в соответствии с ними другими законами и иными нормативными правовыми актами Российской Федерации, а также законами и иными нормативными правовыми актами Ставропольского края, 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актами Нефтекумского муниципального</w:t>
      </w:r>
      <w:r w:rsidRPr="00D76CA4">
        <w:rPr>
          <w:rFonts w:ascii="Times New Roman" w:hAnsi="Times New Roman"/>
          <w:sz w:val="28"/>
          <w:szCs w:val="28"/>
        </w:rPr>
        <w:t xml:space="preserve"> округа Ставропольского края, распорядительными документами Учредителя, приказами Главного распорядителя, настоящим Уставом. </w:t>
      </w:r>
    </w:p>
    <w:p w:rsidR="00F0030A" w:rsidRDefault="00F0030A" w:rsidP="00F0030A">
      <w:pPr>
        <w:pStyle w:val="20"/>
        <w:shd w:val="clear" w:color="auto" w:fill="auto"/>
        <w:spacing w:before="0" w:after="0" w:line="240" w:lineRule="auto"/>
        <w:ind w:left="180" w:firstLine="567"/>
      </w:pPr>
      <w:r>
        <w:t>Учреждение имеет статус юридического лица, имеет самостоятельный баланс, обособленное имущество, закрепленное за ним на праве оперативного управления, лицевые счета в Управлении Федерального казначейства по Ставропольскому краю, печать с полным наименованием Учреждения на русском языке, штамп, бланки со своим наименованием.</w:t>
      </w:r>
    </w:p>
    <w:p w:rsidR="00F0030A" w:rsidRDefault="00F0030A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0030A" w:rsidRDefault="007B3000" w:rsidP="008D2765">
      <w:pPr>
        <w:pStyle w:val="ae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7B3000">
        <w:rPr>
          <w:rFonts w:ascii="Times New Roman" w:hAnsi="Times New Roman" w:cs="Times New Roman"/>
          <w:sz w:val="28"/>
          <w:szCs w:val="28"/>
        </w:rPr>
        <w:t xml:space="preserve">Деятельность спортивной школы </w:t>
      </w:r>
      <w:r w:rsidR="00F0030A">
        <w:rPr>
          <w:rFonts w:ascii="Times New Roman" w:hAnsi="Times New Roman" w:cs="Times New Roman"/>
          <w:sz w:val="28"/>
          <w:szCs w:val="28"/>
        </w:rPr>
        <w:t xml:space="preserve">направлена на создание условий для реализации </w:t>
      </w:r>
      <w:r w:rsidR="00F0030A">
        <w:rPr>
          <w:rFonts w:ascii="Times New Roman" w:hAnsi="Times New Roman" w:cs="Times New Roman"/>
          <w:sz w:val="28"/>
          <w:szCs w:val="28"/>
        </w:rPr>
        <w:lastRenderedPageBreak/>
        <w:t>гражданами Российской Федерации права на получение дополнительного образования.</w:t>
      </w:r>
    </w:p>
    <w:p w:rsidR="00F0030A" w:rsidRDefault="007B3000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B3000">
        <w:rPr>
          <w:rFonts w:ascii="Times New Roman" w:hAnsi="Times New Roman" w:cs="Times New Roman"/>
          <w:sz w:val="28"/>
          <w:szCs w:val="28"/>
        </w:rPr>
        <w:t>Основными целя</w:t>
      </w:r>
      <w:r w:rsidR="00F0030A">
        <w:rPr>
          <w:rFonts w:ascii="Times New Roman" w:hAnsi="Times New Roman" w:cs="Times New Roman"/>
          <w:sz w:val="28"/>
          <w:szCs w:val="28"/>
        </w:rPr>
        <w:t>ми деятельности Учреждения</w:t>
      </w:r>
      <w:r w:rsidRPr="007B3000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0030A" w:rsidRDefault="00F0030A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000" w:rsidRPr="007B3000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по дополнительным общеобразовательным программам</w:t>
      </w:r>
      <w:r w:rsidR="0027244C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="007B3000" w:rsidRPr="007B30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244C" w:rsidRDefault="0027244C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необходимых условий для физического воспитания, физического развития личности обучающихся, укрепления их здоровья, о</w:t>
      </w:r>
      <w:r w:rsidR="00401071">
        <w:rPr>
          <w:rFonts w:ascii="Times New Roman" w:hAnsi="Times New Roman" w:cs="Times New Roman"/>
          <w:sz w:val="28"/>
          <w:szCs w:val="28"/>
        </w:rPr>
        <w:t>рганизации свободного времени, п</w:t>
      </w:r>
      <w:r>
        <w:rPr>
          <w:rFonts w:ascii="Times New Roman" w:hAnsi="Times New Roman" w:cs="Times New Roman"/>
          <w:sz w:val="28"/>
          <w:szCs w:val="28"/>
        </w:rPr>
        <w:t>рофессионального самоопределения, социальной адаптации;</w:t>
      </w:r>
    </w:p>
    <w:p w:rsidR="0027244C" w:rsidRDefault="0027244C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000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, укрепление здоровья</w:t>
      </w:r>
      <w:r w:rsidRPr="007B3000">
        <w:rPr>
          <w:rFonts w:ascii="Times New Roman" w:hAnsi="Times New Roman" w:cs="Times New Roman"/>
          <w:sz w:val="28"/>
          <w:szCs w:val="28"/>
        </w:rPr>
        <w:t>;</w:t>
      </w:r>
    </w:p>
    <w:p w:rsidR="0027244C" w:rsidRDefault="0027244C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</w:t>
      </w:r>
      <w:r w:rsidR="00401071">
        <w:rPr>
          <w:rFonts w:ascii="Times New Roman" w:hAnsi="Times New Roman" w:cs="Times New Roman"/>
          <w:sz w:val="28"/>
          <w:szCs w:val="28"/>
        </w:rPr>
        <w:t>обретение обучающимися знаний, у</w:t>
      </w:r>
      <w:r>
        <w:rPr>
          <w:rFonts w:ascii="Times New Roman" w:hAnsi="Times New Roman" w:cs="Times New Roman"/>
          <w:sz w:val="28"/>
          <w:szCs w:val="28"/>
        </w:rPr>
        <w:t>мений и навыков в области физической культуры и спорта;</w:t>
      </w:r>
    </w:p>
    <w:p w:rsidR="0027244C" w:rsidRDefault="0027244C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отбор наиболее одаренных детей и подростков;</w:t>
      </w:r>
    </w:p>
    <w:p w:rsidR="0027244C" w:rsidRDefault="0027244C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прохождения спортивной подготовки;</w:t>
      </w:r>
    </w:p>
    <w:p w:rsidR="0027244C" w:rsidRDefault="0027244C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соревнования;</w:t>
      </w:r>
    </w:p>
    <w:p w:rsidR="0027244C" w:rsidRDefault="0027244C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потребностей обучающихся в регулярных занятиях физической культурой и спортом;</w:t>
      </w:r>
    </w:p>
    <w:p w:rsidR="0027244C" w:rsidRDefault="0027244C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социальных, нравственных, эстетических, интеллектуальных, навыков, инициативности, самостоятельности и ответственности ребенка.</w:t>
      </w:r>
    </w:p>
    <w:p w:rsidR="0027244C" w:rsidRDefault="007B3000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B3000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27244C">
        <w:rPr>
          <w:rFonts w:ascii="Times New Roman" w:hAnsi="Times New Roman" w:cs="Times New Roman"/>
          <w:sz w:val="28"/>
          <w:szCs w:val="28"/>
        </w:rPr>
        <w:t>указанных целей Учреждение</w:t>
      </w:r>
      <w:r w:rsidRPr="007B3000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виды деятельности: </w:t>
      </w:r>
    </w:p>
    <w:p w:rsidR="00097B4E" w:rsidRDefault="00097B4E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000" w:rsidRPr="007B3000"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общеразвивающих программ в области физической культуры и спорта; </w:t>
      </w:r>
    </w:p>
    <w:p w:rsidR="00097B4E" w:rsidRDefault="00097B4E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000" w:rsidRPr="007B3000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подготовки.</w:t>
      </w:r>
    </w:p>
    <w:p w:rsidR="00F2104A" w:rsidRDefault="007B3000" w:rsidP="008D276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00">
        <w:rPr>
          <w:rFonts w:ascii="Times New Roman" w:hAnsi="Times New Roman" w:cs="Times New Roman"/>
          <w:sz w:val="28"/>
          <w:szCs w:val="28"/>
        </w:rPr>
        <w:t>Содержание дополнительных общеразвивающих программ и сроки обучения по ним</w:t>
      </w:r>
      <w:r w:rsidR="00401071">
        <w:rPr>
          <w:rFonts w:ascii="Times New Roman" w:hAnsi="Times New Roman" w:cs="Times New Roman"/>
          <w:sz w:val="28"/>
          <w:szCs w:val="28"/>
        </w:rPr>
        <w:t>,</w:t>
      </w:r>
      <w:r w:rsidRPr="007B3000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</w:t>
      </w:r>
      <w:r w:rsidR="00401071">
        <w:rPr>
          <w:rFonts w:ascii="Times New Roman" w:hAnsi="Times New Roman" w:cs="Times New Roman"/>
          <w:sz w:val="28"/>
          <w:szCs w:val="28"/>
        </w:rPr>
        <w:t>ой</w:t>
      </w:r>
      <w:r w:rsidRPr="007B3000">
        <w:rPr>
          <w:rFonts w:ascii="Times New Roman" w:hAnsi="Times New Roman" w:cs="Times New Roman"/>
          <w:sz w:val="28"/>
          <w:szCs w:val="28"/>
        </w:rPr>
        <w:t>, разработанной и утвержденной с учетом примерных дополнительных образовательных программ спортивной подготовки и Федерального стандарта спортивной подготовки по соответствующе</w:t>
      </w:r>
      <w:r w:rsidR="00401071">
        <w:rPr>
          <w:rFonts w:ascii="Times New Roman" w:hAnsi="Times New Roman" w:cs="Times New Roman"/>
          <w:sz w:val="28"/>
          <w:szCs w:val="28"/>
        </w:rPr>
        <w:t>му виду спорта. Учреждение</w:t>
      </w:r>
      <w:r w:rsidRPr="007B3000">
        <w:rPr>
          <w:rFonts w:ascii="Times New Roman" w:hAnsi="Times New Roman" w:cs="Times New Roman"/>
          <w:sz w:val="28"/>
          <w:szCs w:val="28"/>
        </w:rPr>
        <w:t xml:space="preserve"> реализует дополнительные общеобразовательные программы в течение всего календарного года</w:t>
      </w:r>
      <w:r w:rsidR="00401071">
        <w:rPr>
          <w:rFonts w:ascii="Times New Roman" w:hAnsi="Times New Roman" w:cs="Times New Roman"/>
          <w:sz w:val="28"/>
          <w:szCs w:val="28"/>
        </w:rPr>
        <w:t>,</w:t>
      </w:r>
      <w:r w:rsidRPr="007B3000">
        <w:rPr>
          <w:rFonts w:ascii="Times New Roman" w:hAnsi="Times New Roman" w:cs="Times New Roman"/>
          <w:sz w:val="28"/>
          <w:szCs w:val="28"/>
        </w:rPr>
        <w:t xml:space="preserve"> организует образовательный процесс в соответствии с учебными планами в сформированных группах обучающихся одного возраста или разных возрастных категорий (разновозрастные группы), а также индивидуально. </w:t>
      </w:r>
    </w:p>
    <w:p w:rsidR="00F2104A" w:rsidRDefault="007B3000" w:rsidP="008D276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00">
        <w:rPr>
          <w:rFonts w:ascii="Times New Roman" w:hAnsi="Times New Roman" w:cs="Times New Roman"/>
          <w:sz w:val="28"/>
          <w:szCs w:val="28"/>
        </w:rPr>
        <w:t>Организация образовательного</w:t>
      </w:r>
      <w:r w:rsidR="00401071">
        <w:rPr>
          <w:rFonts w:ascii="Times New Roman" w:hAnsi="Times New Roman" w:cs="Times New Roman"/>
          <w:sz w:val="28"/>
          <w:szCs w:val="28"/>
        </w:rPr>
        <w:t xml:space="preserve"> процесса в Учреждении</w:t>
      </w:r>
      <w:r w:rsidRPr="007B3000">
        <w:rPr>
          <w:rFonts w:ascii="Times New Roman" w:hAnsi="Times New Roman" w:cs="Times New Roman"/>
          <w:sz w:val="28"/>
          <w:szCs w:val="28"/>
        </w:rPr>
        <w:t xml:space="preserve"> регламентируется учебными планами, календарным учебным графиком и расписаниями занятий, разрабатываемыми и утверждаемыми в установленном порядке. Последовательность и продолжительность учебных занятий определяется расписанием. Расписание занятий составляется Спортивной школой по представлению педагогических работников с учетом возрастных особенностей обучающихся. </w:t>
      </w:r>
    </w:p>
    <w:p w:rsidR="00F2104A" w:rsidRDefault="007B3000" w:rsidP="008D276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00">
        <w:rPr>
          <w:rFonts w:ascii="Times New Roman" w:hAnsi="Times New Roman" w:cs="Times New Roman"/>
          <w:sz w:val="28"/>
          <w:szCs w:val="28"/>
        </w:rPr>
        <w:t xml:space="preserve">Обучение в Спортивной школе реализуется по дополнительным общеобразовательным программам в области физической культуры и спорта включают следующие этапы: по дополнительным образовательным программам спортивной подготовки на этапах: </w:t>
      </w:r>
    </w:p>
    <w:p w:rsidR="00F2104A" w:rsidRDefault="00F2104A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3000" w:rsidRPr="007B3000">
        <w:rPr>
          <w:rFonts w:ascii="Times New Roman" w:hAnsi="Times New Roman" w:cs="Times New Roman"/>
          <w:sz w:val="28"/>
          <w:szCs w:val="28"/>
        </w:rPr>
        <w:t xml:space="preserve">начальной подготовки; </w:t>
      </w:r>
    </w:p>
    <w:p w:rsidR="00F2104A" w:rsidRDefault="00F2104A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3000" w:rsidRPr="007B3000">
        <w:rPr>
          <w:rFonts w:ascii="Times New Roman" w:hAnsi="Times New Roman" w:cs="Times New Roman"/>
          <w:sz w:val="28"/>
          <w:szCs w:val="28"/>
        </w:rPr>
        <w:t xml:space="preserve">учебно-тренировочном этапе (этап спортивной специализации); </w:t>
      </w:r>
    </w:p>
    <w:p w:rsidR="00F2104A" w:rsidRDefault="00F2104A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000" w:rsidRPr="007B3000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мастерства; </w:t>
      </w:r>
    </w:p>
    <w:p w:rsidR="00F2104A" w:rsidRDefault="00F2104A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000" w:rsidRPr="007B3000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мастерства. </w:t>
      </w:r>
    </w:p>
    <w:p w:rsidR="00F2104A" w:rsidRDefault="007B3000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B3000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строится на педагогически обоснованном выборе педагогическими работниками программ, средств, форм и методов обучения и воспитания. </w:t>
      </w:r>
    </w:p>
    <w:p w:rsidR="00F2104A" w:rsidRDefault="00F2104A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104A" w:rsidRDefault="00401071" w:rsidP="00F36A0A">
      <w:pPr>
        <w:pStyle w:val="ae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 УПРАВЛЕНИЯ УЧРЕЖДЕНИЯ</w:t>
      </w:r>
    </w:p>
    <w:p w:rsidR="00F36A0A" w:rsidRDefault="00F36A0A" w:rsidP="00F36A0A">
      <w:pPr>
        <w:pStyle w:val="ae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7893" w:rsidRPr="005C18CE" w:rsidRDefault="00401071" w:rsidP="004F7893">
      <w:pPr>
        <w:pStyle w:val="20"/>
        <w:shd w:val="clear" w:color="auto" w:fill="auto"/>
        <w:spacing w:before="0" w:after="0" w:line="240" w:lineRule="auto"/>
        <w:ind w:firstLine="567"/>
        <w:rPr>
          <w:b/>
        </w:rPr>
      </w:pPr>
      <w:r>
        <w:rPr>
          <w:b/>
        </w:rPr>
        <w:t>2</w:t>
      </w:r>
      <w:r w:rsidR="004F7893" w:rsidRPr="005C18CE">
        <w:rPr>
          <w:b/>
        </w:rPr>
        <w:t>.1.Сведения об административно-управленческом персонале</w:t>
      </w:r>
    </w:p>
    <w:tbl>
      <w:tblPr>
        <w:tblW w:w="10632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1701"/>
        <w:gridCol w:w="5529"/>
        <w:gridCol w:w="1124"/>
      </w:tblGrid>
      <w:tr w:rsidR="004F7893" w:rsidRPr="005C18CE" w:rsidTr="00401071">
        <w:trPr>
          <w:trHeight w:hRule="exact" w:val="5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893" w:rsidRPr="00FF1EE6" w:rsidRDefault="004F7893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1EE6">
              <w:rPr>
                <w:rStyle w:val="211pt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893" w:rsidRPr="00FF1EE6" w:rsidRDefault="004F7893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1EE6">
              <w:rPr>
                <w:rStyle w:val="211pt"/>
                <w:sz w:val="20"/>
                <w:szCs w:val="20"/>
              </w:rPr>
              <w:t>ФИО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893" w:rsidRPr="00FF1EE6" w:rsidRDefault="004F7893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1EE6">
              <w:rPr>
                <w:rStyle w:val="211pt"/>
                <w:sz w:val="20"/>
                <w:szCs w:val="20"/>
              </w:rPr>
              <w:t>Образование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93" w:rsidRPr="00FF1EE6" w:rsidRDefault="004F7893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F1EE6">
              <w:rPr>
                <w:rStyle w:val="211pt"/>
                <w:sz w:val="20"/>
                <w:szCs w:val="20"/>
              </w:rPr>
              <w:t>Стаж работы в должности</w:t>
            </w:r>
          </w:p>
        </w:tc>
      </w:tr>
      <w:tr w:rsidR="004F7893" w:rsidRPr="005C18CE" w:rsidTr="000E0B10">
        <w:trPr>
          <w:trHeight w:hRule="exact" w:val="33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893" w:rsidRPr="005C18CE" w:rsidRDefault="004F7893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И.о. д</w:t>
            </w:r>
            <w:r w:rsidRPr="005C18CE">
              <w:rPr>
                <w:rStyle w:val="211pt"/>
                <w:sz w:val="24"/>
                <w:szCs w:val="24"/>
              </w:rPr>
              <w:t>иректор</w:t>
            </w:r>
            <w:r>
              <w:rPr>
                <w:rStyle w:val="211pt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893" w:rsidRPr="005C18CE" w:rsidRDefault="004F7893" w:rsidP="00401071">
            <w:pPr>
              <w:pStyle w:val="20"/>
              <w:shd w:val="clear" w:color="auto" w:fill="auto"/>
              <w:spacing w:before="0" w:after="0" w:line="240" w:lineRule="auto"/>
              <w:ind w:right="132"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</w:rPr>
              <w:t>Арутюнова Олеся 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893" w:rsidRDefault="004F7893" w:rsidP="00401071">
            <w:pPr>
              <w:pStyle w:val="20"/>
              <w:shd w:val="clear" w:color="auto" w:fill="auto"/>
              <w:spacing w:before="0" w:after="0" w:line="240" w:lineRule="auto"/>
              <w:ind w:right="95" w:firstLine="0"/>
              <w:rPr>
                <w:rStyle w:val="211pt"/>
                <w:sz w:val="24"/>
                <w:szCs w:val="24"/>
              </w:rPr>
            </w:pPr>
            <w:r w:rsidRPr="005C18CE">
              <w:rPr>
                <w:rStyle w:val="211pt"/>
                <w:sz w:val="24"/>
                <w:szCs w:val="24"/>
              </w:rPr>
              <w:t xml:space="preserve">Образование </w:t>
            </w:r>
            <w:r w:rsidR="008D2765">
              <w:rPr>
                <w:rStyle w:val="211pt"/>
                <w:sz w:val="24"/>
                <w:szCs w:val="24"/>
              </w:rPr>
              <w:t>–</w:t>
            </w:r>
            <w:r w:rsidRPr="005C18CE">
              <w:rPr>
                <w:rStyle w:val="211pt"/>
                <w:sz w:val="24"/>
                <w:szCs w:val="24"/>
              </w:rPr>
              <w:t xml:space="preserve"> высшее</w:t>
            </w:r>
          </w:p>
          <w:p w:rsidR="000E0B10" w:rsidRDefault="008D2765" w:rsidP="008D2765">
            <w:pPr>
              <w:pStyle w:val="20"/>
              <w:shd w:val="clear" w:color="auto" w:fill="auto"/>
              <w:spacing w:before="0" w:after="0" w:line="240" w:lineRule="auto"/>
              <w:ind w:right="95"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Ставропольский аграрный университет</w:t>
            </w:r>
            <w:r w:rsidR="000E0B10" w:rsidRPr="005C18CE">
              <w:rPr>
                <w:rStyle w:val="211pt"/>
                <w:sz w:val="24"/>
                <w:szCs w:val="24"/>
              </w:rPr>
              <w:t xml:space="preserve">, год окончания </w:t>
            </w:r>
            <w:r w:rsidR="000E0B10">
              <w:rPr>
                <w:rStyle w:val="211pt"/>
                <w:sz w:val="24"/>
                <w:szCs w:val="24"/>
              </w:rPr>
              <w:t xml:space="preserve"> (</w:t>
            </w:r>
            <w:r w:rsidR="000E0B10" w:rsidRPr="005C18CE">
              <w:rPr>
                <w:rStyle w:val="211pt"/>
                <w:sz w:val="24"/>
                <w:szCs w:val="24"/>
              </w:rPr>
              <w:t>20</w:t>
            </w:r>
            <w:r w:rsidR="000E0B10">
              <w:rPr>
                <w:rStyle w:val="211pt"/>
                <w:sz w:val="24"/>
                <w:szCs w:val="24"/>
              </w:rPr>
              <w:t>03 г.</w:t>
            </w:r>
            <w:r w:rsidR="000E0B10" w:rsidRPr="005C18CE">
              <w:rPr>
                <w:rStyle w:val="211pt"/>
                <w:sz w:val="24"/>
                <w:szCs w:val="24"/>
              </w:rPr>
              <w:t>)</w:t>
            </w:r>
          </w:p>
          <w:p w:rsidR="008D2765" w:rsidRDefault="008D2765" w:rsidP="008D2765">
            <w:pPr>
              <w:pStyle w:val="20"/>
              <w:shd w:val="clear" w:color="auto" w:fill="auto"/>
              <w:spacing w:before="0" w:after="0" w:line="240" w:lineRule="auto"/>
              <w:ind w:right="95"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Московский</w:t>
            </w:r>
            <w:r w:rsidRPr="005C18CE">
              <w:rPr>
                <w:rStyle w:val="211pt"/>
                <w:sz w:val="24"/>
                <w:szCs w:val="24"/>
              </w:rPr>
              <w:t xml:space="preserve"> государственный</w:t>
            </w:r>
            <w:r>
              <w:rPr>
                <w:rStyle w:val="211pt"/>
                <w:sz w:val="24"/>
                <w:szCs w:val="24"/>
              </w:rPr>
              <w:t xml:space="preserve"> открытый</w:t>
            </w:r>
            <w:r w:rsidRPr="005C18CE">
              <w:rPr>
                <w:rStyle w:val="211pt"/>
                <w:sz w:val="24"/>
                <w:szCs w:val="24"/>
              </w:rPr>
              <w:t xml:space="preserve"> педагогический университет</w:t>
            </w:r>
            <w:r>
              <w:rPr>
                <w:rStyle w:val="211pt"/>
                <w:sz w:val="24"/>
                <w:szCs w:val="24"/>
              </w:rPr>
              <w:t xml:space="preserve"> им. М.Шолохова</w:t>
            </w:r>
            <w:r w:rsidRPr="005C18CE">
              <w:rPr>
                <w:rStyle w:val="211pt"/>
                <w:sz w:val="24"/>
                <w:szCs w:val="24"/>
              </w:rPr>
              <w:t xml:space="preserve">, год окончания </w:t>
            </w:r>
            <w:r>
              <w:rPr>
                <w:rStyle w:val="211pt"/>
                <w:sz w:val="24"/>
                <w:szCs w:val="24"/>
              </w:rPr>
              <w:t xml:space="preserve"> (</w:t>
            </w:r>
            <w:r w:rsidRPr="005C18CE">
              <w:rPr>
                <w:rStyle w:val="211pt"/>
                <w:sz w:val="24"/>
                <w:szCs w:val="24"/>
              </w:rPr>
              <w:t>20</w:t>
            </w:r>
            <w:r>
              <w:rPr>
                <w:rStyle w:val="211pt"/>
                <w:sz w:val="24"/>
                <w:szCs w:val="24"/>
              </w:rPr>
              <w:t>12 г.</w:t>
            </w:r>
            <w:r w:rsidRPr="005C18CE">
              <w:rPr>
                <w:rStyle w:val="211pt"/>
                <w:sz w:val="24"/>
                <w:szCs w:val="24"/>
              </w:rPr>
              <w:t>)</w:t>
            </w:r>
          </w:p>
          <w:p w:rsidR="000E0B10" w:rsidRDefault="000E0B10" w:rsidP="008D2765">
            <w:pPr>
              <w:pStyle w:val="20"/>
              <w:shd w:val="clear" w:color="auto" w:fill="auto"/>
              <w:spacing w:before="0" w:after="0" w:line="240" w:lineRule="auto"/>
              <w:ind w:right="95"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Профессиональная переподготовка ГБУ ДПО «Ставропольский региональный ресурсный центр», Управление государственными и муниципальными закупками(2022г.)</w:t>
            </w:r>
          </w:p>
          <w:p w:rsidR="004F7893" w:rsidRPr="005C18CE" w:rsidRDefault="000E0B10" w:rsidP="00401071">
            <w:pPr>
              <w:pStyle w:val="20"/>
              <w:shd w:val="clear" w:color="auto" w:fill="auto"/>
              <w:spacing w:before="0" w:after="0" w:line="240" w:lineRule="auto"/>
              <w:ind w:right="95"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Профессиональная переподготовка</w:t>
            </w:r>
            <w:r w:rsidR="004F7893" w:rsidRPr="000E0B10">
              <w:rPr>
                <w:rStyle w:val="211pt"/>
                <w:sz w:val="24"/>
                <w:szCs w:val="24"/>
              </w:rPr>
              <w:t xml:space="preserve"> по программе «Менеджмент в образовании» (20</w:t>
            </w:r>
            <w:r>
              <w:rPr>
                <w:rStyle w:val="211pt"/>
                <w:sz w:val="24"/>
                <w:szCs w:val="24"/>
              </w:rPr>
              <w:t>23</w:t>
            </w:r>
            <w:r w:rsidR="004F7893" w:rsidRPr="000E0B10">
              <w:rPr>
                <w:rStyle w:val="211pt"/>
                <w:sz w:val="24"/>
                <w:szCs w:val="24"/>
              </w:rPr>
              <w:t>г.)</w:t>
            </w:r>
          </w:p>
          <w:p w:rsidR="004F7893" w:rsidRPr="005C18CE" w:rsidRDefault="004F7893" w:rsidP="00401071">
            <w:pPr>
              <w:pStyle w:val="20"/>
              <w:shd w:val="clear" w:color="auto" w:fill="auto"/>
              <w:spacing w:before="0" w:after="0" w:line="240" w:lineRule="auto"/>
              <w:ind w:right="95"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893" w:rsidRPr="005C18CE" w:rsidRDefault="00401071" w:rsidP="000E0B1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10 месяцев</w:t>
            </w:r>
          </w:p>
        </w:tc>
      </w:tr>
      <w:tr w:rsidR="004F7893" w:rsidRPr="005C18CE" w:rsidTr="00401071">
        <w:trPr>
          <w:trHeight w:hRule="exact" w:val="318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893" w:rsidRPr="005C18CE" w:rsidRDefault="004F7893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C18CE">
              <w:rPr>
                <w:rStyle w:val="211pt"/>
                <w:sz w:val="24"/>
                <w:szCs w:val="24"/>
              </w:rPr>
              <w:t>Заместитель директора по У</w:t>
            </w:r>
            <w:r>
              <w:rPr>
                <w:rStyle w:val="211pt"/>
                <w:sz w:val="24"/>
                <w:szCs w:val="24"/>
              </w:rPr>
              <w:t>С</w:t>
            </w:r>
            <w:r w:rsidRPr="005C18CE">
              <w:rPr>
                <w:rStyle w:val="211pt"/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893" w:rsidRPr="005C18CE" w:rsidRDefault="004F7893" w:rsidP="00401071">
            <w:pPr>
              <w:pStyle w:val="20"/>
              <w:shd w:val="clear" w:color="auto" w:fill="auto"/>
              <w:spacing w:before="0" w:after="0" w:line="240" w:lineRule="auto"/>
              <w:ind w:right="132"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</w:rPr>
              <w:t>Юхненко Татьяна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893" w:rsidRPr="005C18CE" w:rsidRDefault="004F7893" w:rsidP="00401071">
            <w:pPr>
              <w:pStyle w:val="20"/>
              <w:shd w:val="clear" w:color="auto" w:fill="auto"/>
              <w:spacing w:before="0" w:after="0" w:line="240" w:lineRule="auto"/>
              <w:ind w:right="95" w:firstLine="0"/>
              <w:rPr>
                <w:sz w:val="24"/>
                <w:szCs w:val="24"/>
              </w:rPr>
            </w:pPr>
            <w:r w:rsidRPr="005C18CE">
              <w:rPr>
                <w:rStyle w:val="211pt"/>
                <w:sz w:val="24"/>
                <w:szCs w:val="24"/>
              </w:rPr>
              <w:t>Образование - высшее</w:t>
            </w:r>
          </w:p>
          <w:p w:rsidR="004F7893" w:rsidRDefault="004F7893" w:rsidP="00401071">
            <w:pPr>
              <w:pStyle w:val="20"/>
              <w:shd w:val="clear" w:color="auto" w:fill="auto"/>
              <w:spacing w:before="0" w:after="0" w:line="240" w:lineRule="auto"/>
              <w:ind w:right="95"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Московский</w:t>
            </w:r>
            <w:r w:rsidRPr="005C18CE">
              <w:rPr>
                <w:rStyle w:val="211pt"/>
                <w:sz w:val="24"/>
                <w:szCs w:val="24"/>
              </w:rPr>
              <w:t xml:space="preserve"> государственный</w:t>
            </w:r>
            <w:r>
              <w:rPr>
                <w:rStyle w:val="211pt"/>
                <w:sz w:val="24"/>
                <w:szCs w:val="24"/>
              </w:rPr>
              <w:t xml:space="preserve"> открытый</w:t>
            </w:r>
            <w:r w:rsidRPr="005C18CE">
              <w:rPr>
                <w:rStyle w:val="211pt"/>
                <w:sz w:val="24"/>
                <w:szCs w:val="24"/>
              </w:rPr>
              <w:t xml:space="preserve"> педагогический университет</w:t>
            </w:r>
            <w:r>
              <w:rPr>
                <w:rStyle w:val="211pt"/>
                <w:sz w:val="24"/>
                <w:szCs w:val="24"/>
              </w:rPr>
              <w:t xml:space="preserve"> им. М.Шолохова</w:t>
            </w:r>
            <w:r w:rsidRPr="005C18CE">
              <w:rPr>
                <w:rStyle w:val="211pt"/>
                <w:sz w:val="24"/>
                <w:szCs w:val="24"/>
              </w:rPr>
              <w:t xml:space="preserve">, год окончания </w:t>
            </w:r>
            <w:r>
              <w:rPr>
                <w:rStyle w:val="211pt"/>
                <w:sz w:val="24"/>
                <w:szCs w:val="24"/>
              </w:rPr>
              <w:t xml:space="preserve"> (</w:t>
            </w:r>
            <w:r w:rsidRPr="005C18CE">
              <w:rPr>
                <w:rStyle w:val="211pt"/>
                <w:sz w:val="24"/>
                <w:szCs w:val="24"/>
              </w:rPr>
              <w:t>200</w:t>
            </w:r>
            <w:r>
              <w:rPr>
                <w:rStyle w:val="211pt"/>
                <w:sz w:val="24"/>
                <w:szCs w:val="24"/>
              </w:rPr>
              <w:t>5 г.</w:t>
            </w:r>
            <w:r w:rsidRPr="005C18CE">
              <w:rPr>
                <w:rStyle w:val="211pt"/>
                <w:sz w:val="24"/>
                <w:szCs w:val="24"/>
              </w:rPr>
              <w:t>)</w:t>
            </w:r>
          </w:p>
          <w:p w:rsidR="004F7893" w:rsidRPr="000E0B10" w:rsidRDefault="004F7893" w:rsidP="00401071">
            <w:pPr>
              <w:pStyle w:val="20"/>
              <w:shd w:val="clear" w:color="auto" w:fill="auto"/>
              <w:spacing w:before="0" w:after="0" w:line="240" w:lineRule="auto"/>
              <w:ind w:right="95" w:firstLine="0"/>
              <w:rPr>
                <w:sz w:val="24"/>
                <w:szCs w:val="24"/>
              </w:rPr>
            </w:pPr>
            <w:r w:rsidRPr="000E0B10">
              <w:rPr>
                <w:sz w:val="24"/>
                <w:szCs w:val="24"/>
              </w:rPr>
              <w:t>2023 г. «Общие вопросы охраны труда и функционирования система управления охраной труда», 2024 г. по программе переподготовки «Основы эффективного менеджмента в образовательной организации»;</w:t>
            </w:r>
          </w:p>
          <w:p w:rsidR="004F7893" w:rsidRPr="005C18CE" w:rsidRDefault="004F7893" w:rsidP="00401071">
            <w:pPr>
              <w:pStyle w:val="20"/>
              <w:shd w:val="clear" w:color="auto" w:fill="auto"/>
              <w:spacing w:before="0" w:after="0" w:line="240" w:lineRule="auto"/>
              <w:ind w:right="95" w:firstLine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893" w:rsidRPr="005C18CE" w:rsidRDefault="004F7893" w:rsidP="000E0B10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1 год 5 месяцев</w:t>
            </w:r>
          </w:p>
        </w:tc>
      </w:tr>
    </w:tbl>
    <w:p w:rsidR="004F7893" w:rsidRDefault="004F7893" w:rsidP="00F2104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A0A" w:rsidRDefault="00F36A0A" w:rsidP="00F36A0A">
      <w:pPr>
        <w:pStyle w:val="ae"/>
        <w:numPr>
          <w:ilvl w:val="1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4F7893" w:rsidRPr="00F36A0A" w:rsidRDefault="004F7893" w:rsidP="008D2765">
      <w:pPr>
        <w:pStyle w:val="a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A0A">
        <w:rPr>
          <w:rFonts w:ascii="Times New Roman" w:hAnsi="Times New Roman" w:cs="Times New Roman"/>
          <w:sz w:val="28"/>
          <w:szCs w:val="28"/>
        </w:rPr>
        <w:t xml:space="preserve">Численность работников учреждения составляет - 23 человека из них  6 чел. внешние совместители. </w:t>
      </w:r>
    </w:p>
    <w:p w:rsidR="004F7893" w:rsidRPr="00F36A0A" w:rsidRDefault="00F36A0A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Тренерско-преподавательский состав:</w:t>
      </w:r>
    </w:p>
    <w:tbl>
      <w:tblPr>
        <w:tblStyle w:val="ad"/>
        <w:tblW w:w="10314" w:type="dxa"/>
        <w:tblLayout w:type="fixed"/>
        <w:tblLook w:val="04A0"/>
      </w:tblPr>
      <w:tblGrid>
        <w:gridCol w:w="1616"/>
        <w:gridCol w:w="1327"/>
        <w:gridCol w:w="1134"/>
        <w:gridCol w:w="2127"/>
        <w:gridCol w:w="1275"/>
        <w:gridCol w:w="1134"/>
        <w:gridCol w:w="1701"/>
      </w:tblGrid>
      <w:tr w:rsidR="004F7893" w:rsidRPr="00F36A0A" w:rsidTr="00401071">
        <w:tc>
          <w:tcPr>
            <w:tcW w:w="1616" w:type="dxa"/>
            <w:vMerge w:val="restart"/>
          </w:tcPr>
          <w:p w:rsidR="004F7893" w:rsidRPr="00F36A0A" w:rsidRDefault="004F7893" w:rsidP="0040107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4F7893" w:rsidRPr="00F36A0A" w:rsidRDefault="004F7893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36A0A">
              <w:rPr>
                <w:rStyle w:val="211pt4"/>
              </w:rPr>
              <w:t>всего</w:t>
            </w:r>
          </w:p>
          <w:p w:rsidR="004F7893" w:rsidRPr="00F36A0A" w:rsidRDefault="004F7893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F36A0A">
              <w:rPr>
                <w:rStyle w:val="211pt4"/>
              </w:rPr>
              <w:t>работников</w:t>
            </w:r>
          </w:p>
        </w:tc>
        <w:tc>
          <w:tcPr>
            <w:tcW w:w="3261" w:type="dxa"/>
            <w:gridSpan w:val="2"/>
            <w:vAlign w:val="center"/>
          </w:tcPr>
          <w:p w:rsidR="004F7893" w:rsidRPr="00F36A0A" w:rsidRDefault="004F7893" w:rsidP="0040107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F36A0A">
              <w:rPr>
                <w:rStyle w:val="211pt4"/>
                <w:b w:val="0"/>
              </w:rPr>
              <w:t>имеют образование</w:t>
            </w:r>
          </w:p>
        </w:tc>
        <w:tc>
          <w:tcPr>
            <w:tcW w:w="4110" w:type="dxa"/>
            <w:gridSpan w:val="3"/>
            <w:vAlign w:val="center"/>
          </w:tcPr>
          <w:p w:rsidR="004F7893" w:rsidRPr="00F36A0A" w:rsidRDefault="004F7893" w:rsidP="0040107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36A0A">
              <w:rPr>
                <w:b w:val="0"/>
                <w:sz w:val="22"/>
                <w:szCs w:val="22"/>
              </w:rPr>
              <w:t>имеют квалификационную категорию</w:t>
            </w:r>
          </w:p>
        </w:tc>
      </w:tr>
      <w:tr w:rsidR="004F7893" w:rsidRPr="00F36A0A" w:rsidTr="00401071">
        <w:tc>
          <w:tcPr>
            <w:tcW w:w="1616" w:type="dxa"/>
            <w:vMerge/>
          </w:tcPr>
          <w:p w:rsidR="004F7893" w:rsidRPr="00F36A0A" w:rsidRDefault="004F7893" w:rsidP="0040107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1327" w:type="dxa"/>
            <w:vMerge/>
            <w:vAlign w:val="center"/>
          </w:tcPr>
          <w:p w:rsidR="004F7893" w:rsidRPr="00F36A0A" w:rsidRDefault="004F7893" w:rsidP="0040107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F7893" w:rsidRPr="00F36A0A" w:rsidRDefault="004F7893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36A0A">
              <w:rPr>
                <w:rStyle w:val="211pt4"/>
              </w:rPr>
              <w:t>высшее</w:t>
            </w:r>
          </w:p>
        </w:tc>
        <w:tc>
          <w:tcPr>
            <w:tcW w:w="2127" w:type="dxa"/>
            <w:vAlign w:val="center"/>
          </w:tcPr>
          <w:p w:rsidR="004F7893" w:rsidRPr="00F36A0A" w:rsidRDefault="004F7893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36A0A">
              <w:rPr>
                <w:rStyle w:val="211pt4"/>
              </w:rPr>
              <w:t>среднее</w:t>
            </w:r>
          </w:p>
          <w:p w:rsidR="004F7893" w:rsidRPr="00F36A0A" w:rsidRDefault="004F7893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36A0A">
              <w:rPr>
                <w:rStyle w:val="211pt4"/>
              </w:rPr>
              <w:t xml:space="preserve">профессиональное </w:t>
            </w:r>
          </w:p>
        </w:tc>
        <w:tc>
          <w:tcPr>
            <w:tcW w:w="1275" w:type="dxa"/>
            <w:vAlign w:val="center"/>
          </w:tcPr>
          <w:p w:rsidR="004F7893" w:rsidRPr="00F36A0A" w:rsidRDefault="004F7893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36A0A">
              <w:rPr>
                <w:rStyle w:val="211pt4"/>
              </w:rPr>
              <w:t xml:space="preserve">высшая </w:t>
            </w:r>
          </w:p>
        </w:tc>
        <w:tc>
          <w:tcPr>
            <w:tcW w:w="1134" w:type="dxa"/>
            <w:vAlign w:val="center"/>
          </w:tcPr>
          <w:p w:rsidR="004F7893" w:rsidRPr="00F36A0A" w:rsidRDefault="004F7893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36A0A">
              <w:rPr>
                <w:rStyle w:val="211pt4"/>
              </w:rPr>
              <w:t>первая</w:t>
            </w:r>
          </w:p>
        </w:tc>
        <w:tc>
          <w:tcPr>
            <w:tcW w:w="1701" w:type="dxa"/>
          </w:tcPr>
          <w:p w:rsidR="004F7893" w:rsidRPr="00F36A0A" w:rsidRDefault="004F7893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4"/>
              </w:rPr>
            </w:pPr>
            <w:r w:rsidRPr="00F36A0A">
              <w:rPr>
                <w:rStyle w:val="211pt4"/>
              </w:rPr>
              <w:t>соответствие занимаемой должности</w:t>
            </w:r>
          </w:p>
        </w:tc>
      </w:tr>
      <w:tr w:rsidR="00F36A0A" w:rsidRPr="00F36A0A" w:rsidTr="00401071">
        <w:tc>
          <w:tcPr>
            <w:tcW w:w="1616" w:type="dxa"/>
            <w:vAlign w:val="center"/>
          </w:tcPr>
          <w:p w:rsidR="00F36A0A" w:rsidRPr="00F36A0A" w:rsidRDefault="00F36A0A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F36A0A">
              <w:rPr>
                <w:rStyle w:val="211pt4"/>
              </w:rPr>
              <w:t>Штатные</w:t>
            </w:r>
          </w:p>
        </w:tc>
        <w:tc>
          <w:tcPr>
            <w:tcW w:w="1327" w:type="dxa"/>
          </w:tcPr>
          <w:p w:rsidR="00F36A0A" w:rsidRPr="00F36A0A" w:rsidRDefault="00F36A0A" w:rsidP="0040107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</w:tcPr>
          <w:p w:rsidR="00F36A0A" w:rsidRPr="00F36A0A" w:rsidRDefault="000E0B10" w:rsidP="0040107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  <w:p w:rsidR="00F36A0A" w:rsidRPr="00F36A0A" w:rsidRDefault="00F36A0A" w:rsidP="00401071">
            <w:pPr>
              <w:pStyle w:val="4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36A0A" w:rsidRPr="00F36A0A" w:rsidRDefault="00F36A0A" w:rsidP="00401071">
            <w:pPr>
              <w:pStyle w:val="4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 w:val="restart"/>
          </w:tcPr>
          <w:p w:rsidR="00F36A0A" w:rsidRPr="00F36A0A" w:rsidRDefault="00F36A0A" w:rsidP="00F36A0A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  <w:p w:rsidR="00F36A0A" w:rsidRPr="00F36A0A" w:rsidRDefault="00F36A0A" w:rsidP="00401071">
            <w:pPr>
              <w:pStyle w:val="4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6A0A" w:rsidRPr="00F36A0A" w:rsidRDefault="00F36A0A" w:rsidP="00401071">
            <w:pPr>
              <w:pStyle w:val="4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F36A0A" w:rsidRPr="00F36A0A" w:rsidRDefault="00F36A0A" w:rsidP="0040107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F36A0A" w:rsidRPr="00F36A0A" w:rsidTr="00401071">
        <w:tc>
          <w:tcPr>
            <w:tcW w:w="1616" w:type="dxa"/>
            <w:vAlign w:val="center"/>
          </w:tcPr>
          <w:p w:rsidR="00F36A0A" w:rsidRPr="00F36A0A" w:rsidRDefault="00F36A0A" w:rsidP="0040107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11pt4"/>
              </w:rPr>
              <w:t>Из них с</w:t>
            </w:r>
            <w:r w:rsidRPr="00F36A0A">
              <w:rPr>
                <w:rStyle w:val="211pt4"/>
              </w:rPr>
              <w:t>овместители</w:t>
            </w:r>
          </w:p>
        </w:tc>
        <w:tc>
          <w:tcPr>
            <w:tcW w:w="1327" w:type="dxa"/>
          </w:tcPr>
          <w:p w:rsidR="00F36A0A" w:rsidRPr="00F36A0A" w:rsidRDefault="00F36A0A" w:rsidP="0040107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36A0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F36A0A" w:rsidRPr="00F36A0A" w:rsidRDefault="00F36A0A" w:rsidP="0040107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6A0A" w:rsidRPr="00F36A0A" w:rsidRDefault="00F36A0A" w:rsidP="0040107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6A0A" w:rsidRPr="00F36A0A" w:rsidRDefault="00F36A0A" w:rsidP="0040107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6A0A" w:rsidRPr="00F36A0A" w:rsidRDefault="00F36A0A" w:rsidP="0040107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6A0A" w:rsidRPr="00F36A0A" w:rsidRDefault="00F36A0A" w:rsidP="0040107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4F7893" w:rsidRPr="00F36A0A" w:rsidRDefault="004F7893" w:rsidP="004F7893">
      <w:pPr>
        <w:rPr>
          <w:sz w:val="2"/>
          <w:szCs w:val="2"/>
        </w:rPr>
      </w:pPr>
    </w:p>
    <w:p w:rsidR="004F7893" w:rsidRPr="00F36A0A" w:rsidRDefault="004F7893" w:rsidP="004F7893">
      <w:pPr>
        <w:rPr>
          <w:sz w:val="2"/>
          <w:szCs w:val="2"/>
        </w:rPr>
      </w:pPr>
    </w:p>
    <w:p w:rsidR="004F7893" w:rsidRPr="00F36A0A" w:rsidRDefault="004F7893" w:rsidP="004F7893">
      <w:pPr>
        <w:pStyle w:val="10"/>
        <w:keepNext/>
        <w:keepLines/>
        <w:shd w:val="clear" w:color="auto" w:fill="auto"/>
        <w:tabs>
          <w:tab w:val="left" w:pos="954"/>
        </w:tabs>
        <w:spacing w:before="0" w:after="0" w:line="240" w:lineRule="auto"/>
        <w:ind w:firstLine="0"/>
        <w:jc w:val="center"/>
        <w:rPr>
          <w:sz w:val="16"/>
          <w:szCs w:val="16"/>
        </w:rPr>
      </w:pPr>
    </w:p>
    <w:p w:rsidR="00F2104A" w:rsidRDefault="007B3000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36A0A">
        <w:rPr>
          <w:rFonts w:ascii="Times New Roman" w:hAnsi="Times New Roman" w:cs="Times New Roman"/>
          <w:sz w:val="28"/>
          <w:szCs w:val="28"/>
        </w:rPr>
        <w:t>Курсы повышения ква</w:t>
      </w:r>
      <w:r w:rsidR="00F2104A" w:rsidRPr="00F36A0A">
        <w:rPr>
          <w:rFonts w:ascii="Times New Roman" w:hAnsi="Times New Roman" w:cs="Times New Roman"/>
          <w:sz w:val="28"/>
          <w:szCs w:val="28"/>
        </w:rPr>
        <w:t>л</w:t>
      </w:r>
      <w:r w:rsidR="00F36A0A">
        <w:rPr>
          <w:rFonts w:ascii="Times New Roman" w:hAnsi="Times New Roman" w:cs="Times New Roman"/>
          <w:sz w:val="28"/>
          <w:szCs w:val="28"/>
        </w:rPr>
        <w:t xml:space="preserve">ификации за 2023 год прошли – 10 </w:t>
      </w:r>
      <w:r w:rsidRPr="00F36A0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4649C" w:rsidRDefault="00F4649C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36A0A" w:rsidRPr="00F36A0A" w:rsidRDefault="00F36A0A" w:rsidP="00F36A0A">
      <w:pPr>
        <w:pStyle w:val="ae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 И ОРГАНИЗАЦИЯ ОБРАЗОВАТЕЛЬНОГО ПРОЦЕССА </w:t>
      </w:r>
    </w:p>
    <w:p w:rsidR="00F36A0A" w:rsidRPr="00F36A0A" w:rsidRDefault="00F36A0A" w:rsidP="001D686E">
      <w:pPr>
        <w:pStyle w:val="ae"/>
        <w:ind w:left="360"/>
        <w:rPr>
          <w:rFonts w:ascii="Times New Roman" w:hAnsi="Times New Roman" w:cs="Times New Roman"/>
          <w:sz w:val="28"/>
          <w:szCs w:val="28"/>
        </w:rPr>
      </w:pPr>
    </w:p>
    <w:p w:rsidR="001D686E" w:rsidRDefault="00F4649C" w:rsidP="008D2765">
      <w:pPr>
        <w:pStyle w:val="a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лицензией школа предоставляет детям и подросткам, не имеющим медицинских противопоказаний для занятий спортом, равные условия для поступления и обучения. </w:t>
      </w:r>
    </w:p>
    <w:p w:rsidR="0089512A" w:rsidRDefault="00F4649C" w:rsidP="008D2765">
      <w:pPr>
        <w:pStyle w:val="a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>Обучение ведется по</w:t>
      </w:r>
      <w:r w:rsidR="0089512A">
        <w:rPr>
          <w:rFonts w:ascii="Times New Roman" w:hAnsi="Times New Roman" w:cs="Times New Roman"/>
          <w:sz w:val="28"/>
          <w:szCs w:val="28"/>
        </w:rPr>
        <w:t>:</w:t>
      </w:r>
    </w:p>
    <w:p w:rsidR="0089512A" w:rsidRDefault="0089512A" w:rsidP="001D68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дополнительным общеобразовательным общеразвивающим програм</w:t>
      </w:r>
      <w:r w:rsidR="004F64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 физкультурно-спортивной направленности по водам спорта «Бокс», «Баскетбол», «Волейбол»;</w:t>
      </w:r>
    </w:p>
    <w:p w:rsidR="0089512A" w:rsidRDefault="0089512A" w:rsidP="001D68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-дополнительным образовательным программам спортивной подготовки по видам спорта «Бокс», «Спортивная борьба» (вольная борьба и грэпплинг), «Художественная гимнастика»;</w:t>
      </w:r>
    </w:p>
    <w:p w:rsidR="0089512A" w:rsidRDefault="0089512A" w:rsidP="001D686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дополнительным предпрофесииональным программа по видам спорта «Волейбол», «Футбол». </w:t>
      </w:r>
    </w:p>
    <w:p w:rsidR="004F647D" w:rsidRDefault="004F647D" w:rsidP="008D276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170">
        <w:rPr>
          <w:rFonts w:ascii="Times New Roman" w:hAnsi="Times New Roman" w:cs="Times New Roman"/>
          <w:sz w:val="28"/>
          <w:szCs w:val="28"/>
        </w:rPr>
        <w:t xml:space="preserve">Участниками учебно-тренировочного процесса являются дети и подростки преимущественно в возрасте до 18 лет, зачисленные в учреждение и осваивающие программы в области физической культуры и спорта. Прием на обучение проводится на основании результатов индивидуального отбора лиц, имеющих необходимые для освоения соответствующей программы  способности. </w:t>
      </w:r>
    </w:p>
    <w:p w:rsidR="00237170" w:rsidRPr="00237170" w:rsidRDefault="00237170" w:rsidP="00237170">
      <w:pPr>
        <w:pStyle w:val="ae"/>
        <w:rPr>
          <w:rFonts w:ascii="Times New Roman" w:hAnsi="Times New Roman" w:cs="Times New Roman"/>
          <w:sz w:val="28"/>
          <w:szCs w:val="28"/>
        </w:rPr>
      </w:pPr>
      <w:r w:rsidRPr="00237170">
        <w:rPr>
          <w:rFonts w:ascii="Times New Roman" w:hAnsi="Times New Roman" w:cs="Times New Roman"/>
          <w:sz w:val="28"/>
          <w:szCs w:val="28"/>
        </w:rPr>
        <w:t xml:space="preserve">Начало учебного года </w:t>
      </w:r>
      <w:r>
        <w:rPr>
          <w:rFonts w:ascii="Times New Roman" w:hAnsi="Times New Roman" w:cs="Times New Roman"/>
          <w:sz w:val="28"/>
          <w:szCs w:val="28"/>
        </w:rPr>
        <w:t>– 01 сентября.</w:t>
      </w:r>
    </w:p>
    <w:p w:rsidR="00237170" w:rsidRPr="00237170" w:rsidRDefault="00237170" w:rsidP="0023717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учебных занятий – 01сентября.</w:t>
      </w:r>
    </w:p>
    <w:p w:rsidR="00237170" w:rsidRPr="00237170" w:rsidRDefault="00237170" w:rsidP="00237170">
      <w:pPr>
        <w:pStyle w:val="ae"/>
        <w:rPr>
          <w:rFonts w:ascii="Times New Roman" w:hAnsi="Times New Roman" w:cs="Times New Roman"/>
          <w:sz w:val="28"/>
          <w:szCs w:val="28"/>
        </w:rPr>
      </w:pPr>
      <w:r w:rsidRPr="00237170">
        <w:rPr>
          <w:rFonts w:ascii="Times New Roman" w:hAnsi="Times New Roman" w:cs="Times New Roman"/>
          <w:sz w:val="28"/>
          <w:szCs w:val="28"/>
        </w:rPr>
        <w:t>Окончан</w:t>
      </w:r>
      <w:r>
        <w:rPr>
          <w:rFonts w:ascii="Times New Roman" w:hAnsi="Times New Roman" w:cs="Times New Roman"/>
          <w:sz w:val="28"/>
          <w:szCs w:val="28"/>
        </w:rPr>
        <w:t>ие учебного года: 31 августа.</w:t>
      </w:r>
    </w:p>
    <w:p w:rsidR="00237170" w:rsidRPr="00237170" w:rsidRDefault="00237170" w:rsidP="00237170">
      <w:pPr>
        <w:pStyle w:val="ae"/>
        <w:rPr>
          <w:rFonts w:ascii="Times New Roman" w:hAnsi="Times New Roman" w:cs="Times New Roman"/>
          <w:sz w:val="28"/>
          <w:szCs w:val="28"/>
        </w:rPr>
      </w:pPr>
      <w:r w:rsidRPr="00237170">
        <w:rPr>
          <w:rFonts w:ascii="Times New Roman" w:hAnsi="Times New Roman" w:cs="Times New Roman"/>
          <w:sz w:val="28"/>
          <w:szCs w:val="28"/>
        </w:rPr>
        <w:t xml:space="preserve">Занятия проводятся в 2 смены. </w:t>
      </w:r>
    </w:p>
    <w:p w:rsidR="00237170" w:rsidRPr="00237170" w:rsidRDefault="00237170" w:rsidP="00237170">
      <w:pPr>
        <w:pStyle w:val="ae"/>
        <w:rPr>
          <w:rFonts w:ascii="Times New Roman" w:hAnsi="Times New Roman" w:cs="Times New Roman"/>
          <w:sz w:val="28"/>
          <w:szCs w:val="28"/>
        </w:rPr>
      </w:pPr>
      <w:r w:rsidRPr="00237170">
        <w:rPr>
          <w:rFonts w:ascii="Times New Roman" w:hAnsi="Times New Roman" w:cs="Times New Roman"/>
          <w:sz w:val="28"/>
          <w:szCs w:val="28"/>
        </w:rPr>
        <w:t xml:space="preserve">Начало занятий – не ранее 8.00. </w:t>
      </w:r>
    </w:p>
    <w:p w:rsidR="00237170" w:rsidRPr="00237170" w:rsidRDefault="00237170" w:rsidP="00237170">
      <w:pPr>
        <w:pStyle w:val="ae"/>
        <w:rPr>
          <w:rFonts w:ascii="Times New Roman" w:hAnsi="Times New Roman" w:cs="Times New Roman"/>
          <w:sz w:val="28"/>
          <w:szCs w:val="28"/>
        </w:rPr>
      </w:pPr>
      <w:r w:rsidRPr="00237170">
        <w:rPr>
          <w:rFonts w:ascii="Times New Roman" w:hAnsi="Times New Roman" w:cs="Times New Roman"/>
          <w:sz w:val="28"/>
          <w:szCs w:val="28"/>
        </w:rPr>
        <w:t xml:space="preserve">Окончание занятий – не позднее 20.00. </w:t>
      </w:r>
    </w:p>
    <w:p w:rsidR="00237170" w:rsidRPr="00237170" w:rsidRDefault="00237170" w:rsidP="00237170">
      <w:pPr>
        <w:pStyle w:val="ae"/>
        <w:rPr>
          <w:rFonts w:ascii="Times New Roman" w:hAnsi="Times New Roman" w:cs="Times New Roman"/>
          <w:sz w:val="28"/>
          <w:szCs w:val="28"/>
        </w:rPr>
      </w:pPr>
      <w:r w:rsidRPr="00237170">
        <w:rPr>
          <w:rFonts w:ascii="Times New Roman" w:hAnsi="Times New Roman" w:cs="Times New Roman"/>
          <w:sz w:val="28"/>
          <w:szCs w:val="28"/>
        </w:rPr>
        <w:t xml:space="preserve">Для учащихся старше 16 лет - не позднее 21.00 </w:t>
      </w:r>
    </w:p>
    <w:p w:rsidR="00237170" w:rsidRPr="00237170" w:rsidRDefault="00237170" w:rsidP="0023717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37170">
        <w:rPr>
          <w:rFonts w:ascii="Times New Roman" w:hAnsi="Times New Roman" w:cs="Times New Roman"/>
          <w:sz w:val="28"/>
          <w:szCs w:val="28"/>
        </w:rPr>
        <w:t>Учебные занятия проводятся по расписанию, у</w:t>
      </w:r>
      <w:r>
        <w:rPr>
          <w:rFonts w:ascii="Times New Roman" w:hAnsi="Times New Roman" w:cs="Times New Roman"/>
          <w:sz w:val="28"/>
          <w:szCs w:val="28"/>
        </w:rPr>
        <w:t>твержденному директором МБУ ДО СШ НМ</w:t>
      </w:r>
      <w:r w:rsidRPr="00237170">
        <w:rPr>
          <w:rFonts w:ascii="Times New Roman" w:hAnsi="Times New Roman" w:cs="Times New Roman"/>
          <w:sz w:val="28"/>
          <w:szCs w:val="28"/>
        </w:rPr>
        <w:t>О СК. Продолжительность занятий и перерывы между ними регули</w:t>
      </w:r>
      <w:r>
        <w:rPr>
          <w:rFonts w:ascii="Times New Roman" w:hAnsi="Times New Roman" w:cs="Times New Roman"/>
          <w:sz w:val="28"/>
          <w:szCs w:val="28"/>
        </w:rPr>
        <w:t>руются положением о режиме МБУ ДО СШ НМ</w:t>
      </w:r>
      <w:r w:rsidRPr="00237170">
        <w:rPr>
          <w:rFonts w:ascii="Times New Roman" w:hAnsi="Times New Roman" w:cs="Times New Roman"/>
          <w:sz w:val="28"/>
          <w:szCs w:val="28"/>
        </w:rPr>
        <w:t xml:space="preserve">О СК, Приказом Минспорта России от 03.08.2022 №634 «Об особенностях организации и осуществления образовательной деятельности по дополнительным образовательным программам спортивной подготовки», Приказом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237170" w:rsidRDefault="00237170" w:rsidP="0023717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основе учебного плана, ра</w:t>
      </w:r>
      <w:r w:rsidR="001D686E">
        <w:rPr>
          <w:rFonts w:ascii="Times New Roman" w:hAnsi="Times New Roman" w:cs="Times New Roman"/>
          <w:sz w:val="28"/>
          <w:szCs w:val="28"/>
        </w:rPr>
        <w:t>зрабатываемого У</w:t>
      </w:r>
      <w:r w:rsidRPr="0089512A">
        <w:rPr>
          <w:rFonts w:ascii="Times New Roman" w:hAnsi="Times New Roman" w:cs="Times New Roman"/>
          <w:sz w:val="28"/>
          <w:szCs w:val="28"/>
        </w:rPr>
        <w:t xml:space="preserve">чреждением самостоятельно в соответствии с примерным учебным планом, и регламентируется расписанием занятий. </w:t>
      </w:r>
    </w:p>
    <w:p w:rsidR="00237170" w:rsidRPr="00FE6230" w:rsidRDefault="00237170" w:rsidP="00237170">
      <w:pPr>
        <w:pStyle w:val="ae"/>
        <w:rPr>
          <w:rFonts w:ascii="Times New Roman" w:hAnsi="Times New Roman" w:cs="Times New Roman"/>
          <w:sz w:val="28"/>
          <w:szCs w:val="28"/>
        </w:rPr>
      </w:pPr>
      <w:r w:rsidRPr="00FE6230">
        <w:rPr>
          <w:rFonts w:ascii="Times New Roman" w:hAnsi="Times New Roman" w:cs="Times New Roman"/>
          <w:sz w:val="28"/>
          <w:szCs w:val="28"/>
        </w:rPr>
        <w:t xml:space="preserve">Учебный план составлен на основании следующих дополнительных образовательных программ: </w:t>
      </w:r>
    </w:p>
    <w:p w:rsidR="00237170" w:rsidRPr="00FE6230" w:rsidRDefault="00237170" w:rsidP="00237170">
      <w:pPr>
        <w:pStyle w:val="ae"/>
        <w:rPr>
          <w:rFonts w:ascii="Times New Roman" w:hAnsi="Times New Roman" w:cs="Times New Roman"/>
          <w:sz w:val="28"/>
          <w:szCs w:val="28"/>
        </w:rPr>
      </w:pPr>
      <w:r w:rsidRPr="00FE6230">
        <w:rPr>
          <w:rFonts w:ascii="Times New Roman" w:hAnsi="Times New Roman" w:cs="Times New Roman"/>
          <w:sz w:val="28"/>
          <w:szCs w:val="28"/>
        </w:rPr>
        <w:t xml:space="preserve">     1) дополнительные общеразвивающие программы «Волейбол», «Баскетбол», «Футбол».</w:t>
      </w:r>
    </w:p>
    <w:p w:rsidR="00237170" w:rsidRPr="00237170" w:rsidRDefault="00237170" w:rsidP="00237170">
      <w:pPr>
        <w:pStyle w:val="ae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/>
      </w:tblPr>
      <w:tblGrid>
        <w:gridCol w:w="675"/>
        <w:gridCol w:w="2609"/>
        <w:gridCol w:w="1642"/>
        <w:gridCol w:w="1642"/>
        <w:gridCol w:w="1643"/>
        <w:gridCol w:w="1643"/>
      </w:tblGrid>
      <w:tr w:rsidR="00237170" w:rsidRPr="00237170" w:rsidTr="00237170">
        <w:tc>
          <w:tcPr>
            <w:tcW w:w="67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№ п/</w:t>
            </w:r>
            <w:r w:rsidRPr="00237170">
              <w:rPr>
                <w:rFonts w:ascii="Times New Roman" w:hAnsi="Times New Roman" w:cs="Times New Roman"/>
              </w:rPr>
              <w:br/>
              <w:t>п</w:t>
            </w:r>
          </w:p>
        </w:tc>
        <w:tc>
          <w:tcPr>
            <w:tcW w:w="260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64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164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1643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Режим занятий</w:t>
            </w:r>
          </w:p>
        </w:tc>
        <w:tc>
          <w:tcPr>
            <w:tcW w:w="1643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Количество обучающихся</w:t>
            </w:r>
          </w:p>
        </w:tc>
      </w:tr>
      <w:tr w:rsidR="00237170" w:rsidRPr="00237170" w:rsidTr="00237170">
        <w:tc>
          <w:tcPr>
            <w:tcW w:w="67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64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43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 раза в неделю по 2 часа</w:t>
            </w:r>
          </w:p>
        </w:tc>
        <w:tc>
          <w:tcPr>
            <w:tcW w:w="1643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10</w:t>
            </w:r>
          </w:p>
        </w:tc>
      </w:tr>
      <w:tr w:rsidR="00237170" w:rsidRPr="00237170" w:rsidTr="00237170">
        <w:tc>
          <w:tcPr>
            <w:tcW w:w="67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64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43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 раза в неделю по 2 часа</w:t>
            </w:r>
          </w:p>
        </w:tc>
        <w:tc>
          <w:tcPr>
            <w:tcW w:w="1643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89</w:t>
            </w:r>
          </w:p>
        </w:tc>
      </w:tr>
      <w:tr w:rsidR="00237170" w:rsidRPr="00237170" w:rsidTr="00237170">
        <w:tc>
          <w:tcPr>
            <w:tcW w:w="67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64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4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43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2 раза в </w:t>
            </w:r>
            <w:r w:rsidRPr="00237170">
              <w:rPr>
                <w:rFonts w:ascii="Times New Roman" w:hAnsi="Times New Roman" w:cs="Times New Roman"/>
              </w:rPr>
              <w:lastRenderedPageBreak/>
              <w:t>неделю по 2 часа</w:t>
            </w:r>
          </w:p>
        </w:tc>
        <w:tc>
          <w:tcPr>
            <w:tcW w:w="1643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lastRenderedPageBreak/>
              <w:t>162</w:t>
            </w:r>
          </w:p>
        </w:tc>
      </w:tr>
    </w:tbl>
    <w:p w:rsidR="00237170" w:rsidRPr="00237170" w:rsidRDefault="00237170" w:rsidP="00237170">
      <w:pPr>
        <w:pStyle w:val="ae"/>
        <w:rPr>
          <w:rFonts w:ascii="Times New Roman" w:hAnsi="Times New Roman" w:cs="Times New Roman"/>
        </w:rPr>
      </w:pPr>
    </w:p>
    <w:p w:rsidR="00237170" w:rsidRDefault="00237170" w:rsidP="00FE62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E6230">
        <w:rPr>
          <w:rFonts w:ascii="Times New Roman" w:hAnsi="Times New Roman" w:cs="Times New Roman"/>
          <w:sz w:val="28"/>
          <w:szCs w:val="28"/>
        </w:rPr>
        <w:t xml:space="preserve">2) дополнительные образовательные программы спортивной подготовки по видам спорта: «Бокс», «Спортивная борьба», «Художественная гимнастика». Учебный план для программ спортивной подготовки рассчитан на 52 недели (46 недель – в условиях МБУ ДО СШ, 6 недель – составляет летний оздоровительный период (период активного отдыха) и  самостоятельной работы учащихся по индивидуальным заданиям) в зависимости от года и уровня обучения. </w:t>
      </w:r>
    </w:p>
    <w:p w:rsidR="00FE6230" w:rsidRPr="00FE6230" w:rsidRDefault="00FE6230" w:rsidP="00FE62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37170" w:rsidRPr="00FE6230" w:rsidRDefault="00237170" w:rsidP="00FE62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E6230">
        <w:rPr>
          <w:rFonts w:ascii="Times New Roman" w:hAnsi="Times New Roman" w:cs="Times New Roman"/>
          <w:sz w:val="28"/>
          <w:szCs w:val="28"/>
        </w:rPr>
        <w:t xml:space="preserve">    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 по виду спорта «Бокс» </w:t>
      </w:r>
    </w:p>
    <w:p w:rsidR="00237170" w:rsidRPr="00237170" w:rsidRDefault="00237170" w:rsidP="00237170">
      <w:pPr>
        <w:pStyle w:val="ae"/>
        <w:rPr>
          <w:rFonts w:ascii="Times New Roman" w:hAnsi="Times New Roman" w:cs="Times New Roman"/>
        </w:rPr>
      </w:pPr>
    </w:p>
    <w:tbl>
      <w:tblPr>
        <w:tblStyle w:val="ad"/>
        <w:tblW w:w="9639" w:type="dxa"/>
        <w:tblInd w:w="108" w:type="dxa"/>
        <w:tblLayout w:type="fixed"/>
        <w:tblLook w:val="04A0"/>
      </w:tblPr>
      <w:tblGrid>
        <w:gridCol w:w="2835"/>
        <w:gridCol w:w="2268"/>
        <w:gridCol w:w="2268"/>
        <w:gridCol w:w="1134"/>
        <w:gridCol w:w="1134"/>
      </w:tblGrid>
      <w:tr w:rsidR="00237170" w:rsidRPr="00237170" w:rsidTr="00237170">
        <w:trPr>
          <w:trHeight w:val="900"/>
        </w:trPr>
        <w:tc>
          <w:tcPr>
            <w:tcW w:w="2835" w:type="dxa"/>
            <w:vMerge w:val="restart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спортивной подготовки</w:t>
            </w:r>
          </w:p>
        </w:tc>
        <w:tc>
          <w:tcPr>
            <w:tcW w:w="2268" w:type="dxa"/>
            <w:vMerge w:val="restart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Срок реализации этапов спортивной подготовки (лет)</w:t>
            </w:r>
          </w:p>
        </w:tc>
        <w:tc>
          <w:tcPr>
            <w:tcW w:w="2268" w:type="dxa"/>
            <w:vMerge w:val="restart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Минимальный возраст лиц, проходящих спортивную подготовку (лет)</w:t>
            </w:r>
          </w:p>
        </w:tc>
        <w:tc>
          <w:tcPr>
            <w:tcW w:w="2268" w:type="dxa"/>
            <w:gridSpan w:val="2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Наполняемость (человек)</w:t>
            </w:r>
          </w:p>
        </w:tc>
      </w:tr>
      <w:tr w:rsidR="00237170" w:rsidRPr="00237170" w:rsidTr="00237170">
        <w:trPr>
          <w:trHeight w:val="706"/>
        </w:trPr>
        <w:tc>
          <w:tcPr>
            <w:tcW w:w="2835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мин.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макс.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кол-во</w:t>
            </w:r>
          </w:p>
        </w:tc>
      </w:tr>
      <w:tr w:rsidR="00237170" w:rsidRPr="00237170" w:rsidTr="00237170">
        <w:trPr>
          <w:trHeight w:val="637"/>
        </w:trPr>
        <w:tc>
          <w:tcPr>
            <w:tcW w:w="2835" w:type="dxa"/>
            <w:vMerge w:val="restart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268" w:type="dxa"/>
            <w:vMerge w:val="restart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до года - 9</w:t>
            </w:r>
          </w:p>
        </w:tc>
        <w:tc>
          <w:tcPr>
            <w:tcW w:w="1134" w:type="dxa"/>
            <w:vMerge w:val="restart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20</w:t>
            </w:r>
          </w:p>
        </w:tc>
      </w:tr>
      <w:tr w:rsidR="00237170" w:rsidRPr="00237170" w:rsidTr="00237170">
        <w:trPr>
          <w:trHeight w:val="637"/>
        </w:trPr>
        <w:tc>
          <w:tcPr>
            <w:tcW w:w="2835" w:type="dxa"/>
            <w:vMerge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свыше года - 10</w:t>
            </w:r>
          </w:p>
        </w:tc>
        <w:tc>
          <w:tcPr>
            <w:tcW w:w="1134" w:type="dxa"/>
            <w:vMerge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237170" w:rsidRPr="00237170" w:rsidTr="00237170">
        <w:trPr>
          <w:trHeight w:val="639"/>
        </w:trPr>
        <w:tc>
          <w:tcPr>
            <w:tcW w:w="2835" w:type="dxa"/>
            <w:vMerge w:val="restart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Учебно-тренировочный этап (спортивной специализации)</w:t>
            </w:r>
          </w:p>
        </w:tc>
        <w:tc>
          <w:tcPr>
            <w:tcW w:w="2268" w:type="dxa"/>
            <w:vMerge w:val="restart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до трех лет - 12</w:t>
            </w:r>
          </w:p>
        </w:tc>
        <w:tc>
          <w:tcPr>
            <w:tcW w:w="1134" w:type="dxa"/>
            <w:vMerge w:val="restart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16</w:t>
            </w:r>
          </w:p>
        </w:tc>
      </w:tr>
      <w:tr w:rsidR="00237170" w:rsidRPr="00237170" w:rsidTr="00237170">
        <w:trPr>
          <w:trHeight w:val="639"/>
        </w:trPr>
        <w:tc>
          <w:tcPr>
            <w:tcW w:w="2835" w:type="dxa"/>
            <w:vMerge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свыше трех - 13</w:t>
            </w:r>
          </w:p>
        </w:tc>
        <w:tc>
          <w:tcPr>
            <w:tcW w:w="1134" w:type="dxa"/>
            <w:vMerge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237170" w:rsidRPr="00237170" w:rsidTr="00237170">
        <w:trPr>
          <w:trHeight w:val="1288"/>
        </w:trPr>
        <w:tc>
          <w:tcPr>
            <w:tcW w:w="2835" w:type="dxa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2268" w:type="dxa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8</w:t>
            </w:r>
          </w:p>
        </w:tc>
      </w:tr>
      <w:tr w:rsidR="00237170" w:rsidRPr="00237170" w:rsidTr="00237170">
        <w:trPr>
          <w:trHeight w:val="1288"/>
        </w:trPr>
        <w:tc>
          <w:tcPr>
            <w:tcW w:w="2835" w:type="dxa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268" w:type="dxa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2268" w:type="dxa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</w:t>
            </w:r>
          </w:p>
        </w:tc>
      </w:tr>
    </w:tbl>
    <w:p w:rsidR="00237170" w:rsidRPr="00237170" w:rsidRDefault="00237170" w:rsidP="00237170">
      <w:pPr>
        <w:pStyle w:val="ae"/>
        <w:rPr>
          <w:rFonts w:ascii="Times New Roman" w:hAnsi="Times New Roman" w:cs="Times New Roman"/>
        </w:rPr>
      </w:pPr>
    </w:p>
    <w:p w:rsidR="00237170" w:rsidRPr="00237170" w:rsidRDefault="00237170" w:rsidP="00237170">
      <w:pPr>
        <w:pStyle w:val="ae"/>
        <w:rPr>
          <w:rFonts w:ascii="Times New Roman" w:hAnsi="Times New Roman" w:cs="Times New Roman"/>
        </w:rPr>
      </w:pPr>
    </w:p>
    <w:p w:rsidR="00237170" w:rsidRPr="00FE6230" w:rsidRDefault="00237170" w:rsidP="00237170">
      <w:pPr>
        <w:pStyle w:val="ae"/>
        <w:rPr>
          <w:rFonts w:ascii="Times New Roman" w:hAnsi="Times New Roman" w:cs="Times New Roman"/>
          <w:sz w:val="28"/>
          <w:szCs w:val="28"/>
        </w:rPr>
      </w:pPr>
      <w:r w:rsidRPr="00FE6230">
        <w:rPr>
          <w:rFonts w:ascii="Times New Roman" w:hAnsi="Times New Roman" w:cs="Times New Roman"/>
          <w:sz w:val="28"/>
          <w:szCs w:val="28"/>
        </w:rPr>
        <w:t xml:space="preserve">Объем дополнительной образовательной программы спортивной подготовки по виду спорта «Бокс» </w:t>
      </w:r>
    </w:p>
    <w:p w:rsidR="00237170" w:rsidRPr="00FE6230" w:rsidRDefault="00237170" w:rsidP="00237170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8"/>
        <w:gridCol w:w="468"/>
        <w:gridCol w:w="503"/>
        <w:gridCol w:w="467"/>
        <w:gridCol w:w="451"/>
        <w:gridCol w:w="467"/>
        <w:gridCol w:w="451"/>
        <w:gridCol w:w="467"/>
        <w:gridCol w:w="451"/>
        <w:gridCol w:w="467"/>
        <w:gridCol w:w="451"/>
        <w:gridCol w:w="467"/>
        <w:gridCol w:w="451"/>
        <w:gridCol w:w="467"/>
        <w:gridCol w:w="451"/>
        <w:gridCol w:w="467"/>
        <w:gridCol w:w="451"/>
        <w:gridCol w:w="644"/>
        <w:gridCol w:w="620"/>
        <w:gridCol w:w="467"/>
        <w:gridCol w:w="451"/>
      </w:tblGrid>
      <w:tr w:rsidR="00237170" w:rsidRPr="00237170" w:rsidTr="00237170">
        <w:tc>
          <w:tcPr>
            <w:tcW w:w="667" w:type="dxa"/>
            <w:vMerge w:val="restart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Этапный норматив</w:t>
            </w:r>
          </w:p>
        </w:tc>
        <w:tc>
          <w:tcPr>
            <w:tcW w:w="9187" w:type="dxa"/>
            <w:gridSpan w:val="20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237170" w:rsidRPr="00237170" w:rsidTr="00237170">
        <w:tc>
          <w:tcPr>
            <w:tcW w:w="667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6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4570" w:type="dxa"/>
            <w:gridSpan w:val="10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этап (спортивной специализации)</w:t>
            </w:r>
          </w:p>
        </w:tc>
        <w:tc>
          <w:tcPr>
            <w:tcW w:w="914" w:type="dxa"/>
            <w:gridSpan w:val="2"/>
            <w:vMerge w:val="restart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14" w:type="dxa"/>
            <w:gridSpan w:val="2"/>
            <w:vMerge w:val="restart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237170" w:rsidRPr="00237170" w:rsidTr="00237170">
        <w:tc>
          <w:tcPr>
            <w:tcW w:w="667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2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14" w:type="dxa"/>
            <w:gridSpan w:val="2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914" w:type="dxa"/>
            <w:gridSpan w:val="2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914" w:type="dxa"/>
            <w:gridSpan w:val="2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14" w:type="dxa"/>
            <w:gridSpan w:val="2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914" w:type="dxa"/>
            <w:gridSpan w:val="2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914" w:type="dxa"/>
            <w:gridSpan w:val="2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914" w:type="dxa"/>
            <w:gridSpan w:val="2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</w:tc>
        <w:tc>
          <w:tcPr>
            <w:tcW w:w="914" w:type="dxa"/>
            <w:gridSpan w:val="2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170" w:rsidRPr="00237170" w:rsidTr="00237170">
        <w:tc>
          <w:tcPr>
            <w:tcW w:w="667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9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Мак.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Мак.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Мак.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Мак.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Мак.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Мак.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Мак.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Мак.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Мак.</w:t>
            </w:r>
          </w:p>
        </w:tc>
      </w:tr>
      <w:tr w:rsidR="00237170" w:rsidRPr="00237170" w:rsidTr="00237170">
        <w:tc>
          <w:tcPr>
            <w:tcW w:w="66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часовв неделю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9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37170" w:rsidRPr="00237170" w:rsidTr="00237170">
        <w:tc>
          <w:tcPr>
            <w:tcW w:w="66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Кол-во часов  в год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9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46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449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37170">
              <w:rPr>
                <w:rFonts w:ascii="Times New Roman" w:hAnsi="Times New Roman" w:cs="Times New Roman"/>
                <w:sz w:val="20"/>
                <w:szCs w:val="20"/>
              </w:rPr>
              <w:t>1664</w:t>
            </w:r>
          </w:p>
        </w:tc>
      </w:tr>
    </w:tbl>
    <w:p w:rsidR="00237170" w:rsidRPr="00237170" w:rsidRDefault="00237170" w:rsidP="00237170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237170" w:rsidRPr="00237170" w:rsidRDefault="00237170" w:rsidP="00237170">
      <w:pPr>
        <w:pStyle w:val="ae"/>
        <w:rPr>
          <w:rFonts w:ascii="Times New Roman" w:hAnsi="Times New Roman" w:cs="Times New Roman"/>
          <w:sz w:val="20"/>
          <w:szCs w:val="20"/>
        </w:rPr>
      </w:pPr>
    </w:p>
    <w:p w:rsidR="00237170" w:rsidRPr="00FE6230" w:rsidRDefault="00237170" w:rsidP="00FE62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E6230">
        <w:rPr>
          <w:rFonts w:ascii="Times New Roman" w:hAnsi="Times New Roman" w:cs="Times New Roman"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 по виду спорта «Спортивная борьба» </w:t>
      </w:r>
    </w:p>
    <w:p w:rsidR="00237170" w:rsidRPr="00237170" w:rsidRDefault="00237170" w:rsidP="00237170">
      <w:pPr>
        <w:pStyle w:val="ae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/>
      </w:tblPr>
      <w:tblGrid>
        <w:gridCol w:w="2665"/>
        <w:gridCol w:w="2460"/>
        <w:gridCol w:w="2400"/>
        <w:gridCol w:w="2458"/>
      </w:tblGrid>
      <w:tr w:rsidR="00237170" w:rsidRPr="00237170" w:rsidTr="00237170">
        <w:tc>
          <w:tcPr>
            <w:tcW w:w="253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24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Срок реализации этапов спортивной подготовки (лет)</w:t>
            </w:r>
          </w:p>
        </w:tc>
        <w:tc>
          <w:tcPr>
            <w:tcW w:w="240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Возрастные границы лиц, проходящих спортивную подготовку (лет)</w:t>
            </w:r>
          </w:p>
        </w:tc>
        <w:tc>
          <w:tcPr>
            <w:tcW w:w="245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Наполняемость (человек)</w:t>
            </w:r>
          </w:p>
        </w:tc>
      </w:tr>
      <w:tr w:rsidR="00237170" w:rsidRPr="00237170" w:rsidTr="00237170">
        <w:tc>
          <w:tcPr>
            <w:tcW w:w="253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4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</w:tcPr>
          <w:p w:rsidR="00237170" w:rsidRPr="00237170" w:rsidRDefault="001D686E" w:rsidP="0023717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от 10</w:t>
            </w:r>
          </w:p>
        </w:tc>
      </w:tr>
      <w:tr w:rsidR="00237170" w:rsidRPr="00237170" w:rsidTr="00237170">
        <w:tc>
          <w:tcPr>
            <w:tcW w:w="253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4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400" w:type="dxa"/>
          </w:tcPr>
          <w:p w:rsidR="00237170" w:rsidRPr="00237170" w:rsidRDefault="001D686E" w:rsidP="0023717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от 8</w:t>
            </w:r>
          </w:p>
        </w:tc>
      </w:tr>
      <w:tr w:rsidR="00237170" w:rsidRPr="00237170" w:rsidTr="00237170">
        <w:tc>
          <w:tcPr>
            <w:tcW w:w="253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4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240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От 4</w:t>
            </w:r>
          </w:p>
        </w:tc>
      </w:tr>
      <w:tr w:rsidR="00237170" w:rsidRPr="00237170" w:rsidTr="00237170">
        <w:tc>
          <w:tcPr>
            <w:tcW w:w="253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4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240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5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От 2</w:t>
            </w:r>
          </w:p>
        </w:tc>
      </w:tr>
    </w:tbl>
    <w:p w:rsidR="00237170" w:rsidRPr="00237170" w:rsidRDefault="00237170" w:rsidP="00237170">
      <w:pPr>
        <w:pStyle w:val="ae"/>
        <w:rPr>
          <w:rFonts w:ascii="Times New Roman" w:hAnsi="Times New Roman" w:cs="Times New Roman"/>
        </w:rPr>
      </w:pPr>
    </w:p>
    <w:p w:rsidR="00237170" w:rsidRPr="00237170" w:rsidRDefault="00237170" w:rsidP="00237170">
      <w:pPr>
        <w:pStyle w:val="ae"/>
        <w:rPr>
          <w:rFonts w:ascii="Times New Roman" w:hAnsi="Times New Roman" w:cs="Times New Roman"/>
        </w:rPr>
      </w:pPr>
    </w:p>
    <w:p w:rsidR="00237170" w:rsidRPr="00FE6230" w:rsidRDefault="00237170" w:rsidP="00237170">
      <w:pPr>
        <w:pStyle w:val="ae"/>
        <w:rPr>
          <w:rFonts w:ascii="Times New Roman" w:hAnsi="Times New Roman" w:cs="Times New Roman"/>
          <w:sz w:val="28"/>
          <w:szCs w:val="28"/>
        </w:rPr>
      </w:pPr>
      <w:r w:rsidRPr="00FE6230">
        <w:rPr>
          <w:rFonts w:ascii="Times New Roman" w:hAnsi="Times New Roman" w:cs="Times New Roman"/>
          <w:sz w:val="28"/>
          <w:szCs w:val="28"/>
        </w:rPr>
        <w:t xml:space="preserve">Объем дополнительной образовательной программы спортивной подготовки по виду спорта «Спортивная борьба» </w:t>
      </w:r>
    </w:p>
    <w:p w:rsidR="00237170" w:rsidRPr="00237170" w:rsidRDefault="00237170" w:rsidP="00237170">
      <w:pPr>
        <w:pStyle w:val="ae"/>
        <w:rPr>
          <w:rFonts w:ascii="Times New Roman" w:hAnsi="Times New Roman" w:cs="Times New Roman"/>
          <w:b/>
        </w:rPr>
      </w:pPr>
    </w:p>
    <w:tbl>
      <w:tblPr>
        <w:tblStyle w:val="TableNormal"/>
        <w:tblW w:w="10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237170" w:rsidRPr="00237170" w:rsidTr="00237170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bCs/>
                <w:sz w:val="24"/>
                <w:szCs w:val="24"/>
              </w:rPr>
              <w:t>Этапный</w:t>
            </w:r>
            <w:r w:rsidR="00AA129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3717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:rsidR="00237170" w:rsidRPr="00795751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9575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Этапы</w:t>
            </w:r>
            <w:r w:rsidRPr="0079575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и годы </w:t>
            </w:r>
            <w:r w:rsidRPr="0079575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спортивнойподготовки</w:t>
            </w:r>
          </w:p>
        </w:tc>
      </w:tr>
      <w:tr w:rsidR="00237170" w:rsidRPr="00237170" w:rsidTr="00237170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:rsidR="00237170" w:rsidRPr="00795751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237170" w:rsidRPr="00237170" w:rsidRDefault="00AA1293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7170" w:rsidRPr="00237170">
              <w:rPr>
                <w:rFonts w:ascii="Times New Roman" w:hAnsi="Times New Roman" w:cs="Times New Roman"/>
                <w:sz w:val="24"/>
                <w:szCs w:val="24"/>
              </w:rPr>
              <w:t>ачальной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7170" w:rsidRPr="0023717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:rsidR="00237170" w:rsidRPr="00795751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Учебно-тренировочныйэтап</w:t>
            </w:r>
          </w:p>
          <w:p w:rsidR="00237170" w:rsidRPr="00795751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(этап спортивнойспециализации)</w:t>
            </w:r>
          </w:p>
        </w:tc>
        <w:tc>
          <w:tcPr>
            <w:tcW w:w="2436" w:type="dxa"/>
            <w:vMerge w:val="restart"/>
            <w:vAlign w:val="center"/>
          </w:tcPr>
          <w:p w:rsidR="00AA1293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AA1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1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совершенствования</w:t>
            </w:r>
          </w:p>
          <w:p w:rsidR="00AA1293" w:rsidRDefault="00AA1293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7170" w:rsidRPr="00237170">
              <w:rPr>
                <w:rFonts w:ascii="Times New Roman" w:hAnsi="Times New Roman" w:cs="Times New Roman"/>
                <w:sz w:val="24"/>
                <w:szCs w:val="24"/>
              </w:rPr>
              <w:t>портивного</w:t>
            </w:r>
          </w:p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AA1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AA1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="00AA1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</w:tr>
      <w:tr w:rsidR="00237170" w:rsidRPr="00237170" w:rsidTr="00237170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A1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02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Свышегода</w:t>
            </w:r>
          </w:p>
        </w:tc>
        <w:tc>
          <w:tcPr>
            <w:tcW w:w="1124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Дотрех</w:t>
            </w:r>
          </w:p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44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</w:p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170" w:rsidRPr="00237170" w:rsidTr="00237170">
        <w:trPr>
          <w:trHeight w:val="551"/>
          <w:jc w:val="center"/>
        </w:trPr>
        <w:tc>
          <w:tcPr>
            <w:tcW w:w="1756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Количествочасов</w:t>
            </w:r>
          </w:p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1002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124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144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2436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1701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</w:tr>
      <w:tr w:rsidR="00237170" w:rsidRPr="00237170" w:rsidTr="00237170">
        <w:trPr>
          <w:trHeight w:val="551"/>
          <w:jc w:val="center"/>
        </w:trPr>
        <w:tc>
          <w:tcPr>
            <w:tcW w:w="1756" w:type="dxa"/>
            <w:vAlign w:val="center"/>
          </w:tcPr>
          <w:p w:rsidR="00237170" w:rsidRPr="00795751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Общееколичество</w:t>
            </w:r>
          </w:p>
          <w:p w:rsidR="00237170" w:rsidRPr="00795751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часоввгод</w:t>
            </w:r>
          </w:p>
        </w:tc>
        <w:tc>
          <w:tcPr>
            <w:tcW w:w="992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234-312</w:t>
            </w:r>
          </w:p>
        </w:tc>
        <w:tc>
          <w:tcPr>
            <w:tcW w:w="1002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312-416</w:t>
            </w:r>
          </w:p>
        </w:tc>
        <w:tc>
          <w:tcPr>
            <w:tcW w:w="1124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144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624-1040</w:t>
            </w:r>
          </w:p>
        </w:tc>
        <w:tc>
          <w:tcPr>
            <w:tcW w:w="2436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1040-1456</w:t>
            </w:r>
          </w:p>
        </w:tc>
        <w:tc>
          <w:tcPr>
            <w:tcW w:w="1701" w:type="dxa"/>
            <w:vAlign w:val="center"/>
          </w:tcPr>
          <w:p w:rsidR="00237170" w:rsidRPr="00237170" w:rsidRDefault="00237170" w:rsidP="00AA129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170">
              <w:rPr>
                <w:rFonts w:ascii="Times New Roman" w:hAnsi="Times New Roman" w:cs="Times New Roman"/>
                <w:sz w:val="24"/>
                <w:szCs w:val="24"/>
              </w:rPr>
              <w:t>1248-1664</w:t>
            </w:r>
          </w:p>
        </w:tc>
      </w:tr>
    </w:tbl>
    <w:p w:rsidR="00237170" w:rsidRPr="00237170" w:rsidRDefault="00237170" w:rsidP="00237170">
      <w:pPr>
        <w:pStyle w:val="ae"/>
        <w:rPr>
          <w:rFonts w:ascii="Times New Roman" w:hAnsi="Times New Roman" w:cs="Times New Roman"/>
          <w:b/>
        </w:rPr>
      </w:pPr>
    </w:p>
    <w:p w:rsidR="00237170" w:rsidRPr="00237170" w:rsidRDefault="00237170" w:rsidP="00237170">
      <w:pPr>
        <w:pStyle w:val="ae"/>
        <w:rPr>
          <w:rFonts w:ascii="Times New Roman" w:hAnsi="Times New Roman" w:cs="Times New Roman"/>
        </w:rPr>
      </w:pPr>
    </w:p>
    <w:p w:rsidR="00237170" w:rsidRPr="00FE6230" w:rsidRDefault="00237170" w:rsidP="00FE62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E6230">
        <w:rPr>
          <w:rFonts w:ascii="Times New Roman" w:hAnsi="Times New Roman" w:cs="Times New Roman"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 по виду спорта «Художественная гимнастика» </w:t>
      </w:r>
    </w:p>
    <w:p w:rsidR="00237170" w:rsidRPr="00237170" w:rsidRDefault="00237170" w:rsidP="00237170">
      <w:pPr>
        <w:pStyle w:val="ae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/>
      </w:tblPr>
      <w:tblGrid>
        <w:gridCol w:w="2665"/>
        <w:gridCol w:w="2460"/>
        <w:gridCol w:w="2400"/>
        <w:gridCol w:w="2458"/>
      </w:tblGrid>
      <w:tr w:rsidR="00237170" w:rsidRPr="00237170" w:rsidTr="00237170">
        <w:trPr>
          <w:trHeight w:val="1104"/>
        </w:trPr>
        <w:tc>
          <w:tcPr>
            <w:tcW w:w="253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24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Срок реализации этапов спортивной подготовки (лет)</w:t>
            </w:r>
          </w:p>
        </w:tc>
        <w:tc>
          <w:tcPr>
            <w:tcW w:w="240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Возрастные границы лиц, проходящих спортивную подготовку (лет)</w:t>
            </w:r>
          </w:p>
        </w:tc>
        <w:tc>
          <w:tcPr>
            <w:tcW w:w="245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Наполняемость (человек)</w:t>
            </w:r>
          </w:p>
        </w:tc>
      </w:tr>
      <w:tr w:rsidR="00237170" w:rsidRPr="00237170" w:rsidTr="00237170">
        <w:trPr>
          <w:trHeight w:val="563"/>
        </w:trPr>
        <w:tc>
          <w:tcPr>
            <w:tcW w:w="9855" w:type="dxa"/>
            <w:gridSpan w:val="4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Для спортивной дисциплины «Индивидуальная программа»</w:t>
            </w:r>
          </w:p>
        </w:tc>
      </w:tr>
      <w:tr w:rsidR="00237170" w:rsidRPr="00237170" w:rsidTr="00237170">
        <w:tc>
          <w:tcPr>
            <w:tcW w:w="253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4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40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12-24</w:t>
            </w:r>
          </w:p>
        </w:tc>
      </w:tr>
      <w:tr w:rsidR="00237170" w:rsidRPr="00237170" w:rsidTr="00237170">
        <w:tc>
          <w:tcPr>
            <w:tcW w:w="253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4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40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5-10</w:t>
            </w:r>
          </w:p>
        </w:tc>
      </w:tr>
      <w:tr w:rsidR="00237170" w:rsidRPr="00237170" w:rsidTr="00237170">
        <w:tc>
          <w:tcPr>
            <w:tcW w:w="253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4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240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2-4</w:t>
            </w:r>
          </w:p>
        </w:tc>
      </w:tr>
      <w:tr w:rsidR="00237170" w:rsidRPr="00237170" w:rsidTr="00237170">
        <w:tc>
          <w:tcPr>
            <w:tcW w:w="253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4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240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1-2</w:t>
            </w:r>
          </w:p>
        </w:tc>
      </w:tr>
      <w:tr w:rsidR="00237170" w:rsidRPr="00237170" w:rsidTr="00237170">
        <w:trPr>
          <w:trHeight w:val="563"/>
        </w:trPr>
        <w:tc>
          <w:tcPr>
            <w:tcW w:w="9855" w:type="dxa"/>
            <w:gridSpan w:val="4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Для спортивной дисциплины «Групповые упражнения»</w:t>
            </w:r>
          </w:p>
        </w:tc>
      </w:tr>
      <w:tr w:rsidR="00237170" w:rsidRPr="00237170" w:rsidTr="00237170">
        <w:tc>
          <w:tcPr>
            <w:tcW w:w="253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4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40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12-24</w:t>
            </w:r>
          </w:p>
        </w:tc>
      </w:tr>
      <w:tr w:rsidR="00237170" w:rsidRPr="00237170" w:rsidTr="00237170">
        <w:tc>
          <w:tcPr>
            <w:tcW w:w="253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4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40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6-12</w:t>
            </w:r>
          </w:p>
        </w:tc>
      </w:tr>
      <w:tr w:rsidR="00237170" w:rsidRPr="00237170" w:rsidTr="00237170">
        <w:tc>
          <w:tcPr>
            <w:tcW w:w="253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4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240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6-12</w:t>
            </w:r>
          </w:p>
        </w:tc>
      </w:tr>
      <w:tr w:rsidR="00237170" w:rsidRPr="00237170" w:rsidTr="00237170">
        <w:tc>
          <w:tcPr>
            <w:tcW w:w="2537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24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240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6-12</w:t>
            </w:r>
          </w:p>
        </w:tc>
      </w:tr>
    </w:tbl>
    <w:p w:rsidR="00237170" w:rsidRPr="00237170" w:rsidRDefault="00237170" w:rsidP="00237170">
      <w:pPr>
        <w:pStyle w:val="ae"/>
        <w:rPr>
          <w:rFonts w:ascii="Times New Roman" w:hAnsi="Times New Roman" w:cs="Times New Roman"/>
        </w:rPr>
      </w:pPr>
    </w:p>
    <w:p w:rsidR="00237170" w:rsidRPr="00FE6230" w:rsidRDefault="00237170" w:rsidP="00237170">
      <w:pPr>
        <w:pStyle w:val="ae"/>
        <w:rPr>
          <w:rFonts w:ascii="Times New Roman" w:hAnsi="Times New Roman" w:cs="Times New Roman"/>
          <w:sz w:val="28"/>
          <w:szCs w:val="28"/>
        </w:rPr>
      </w:pPr>
      <w:r w:rsidRPr="00FE6230">
        <w:rPr>
          <w:rFonts w:ascii="Times New Roman" w:hAnsi="Times New Roman" w:cs="Times New Roman"/>
          <w:sz w:val="28"/>
          <w:szCs w:val="28"/>
        </w:rPr>
        <w:t xml:space="preserve">Объем дополнительной образовательной программы спортивной подготовки по виду спорта «Художественная гимнастика» </w:t>
      </w:r>
    </w:p>
    <w:p w:rsidR="00237170" w:rsidRPr="00237170" w:rsidRDefault="00237170" w:rsidP="00237170">
      <w:pPr>
        <w:pStyle w:val="ae"/>
        <w:rPr>
          <w:rFonts w:ascii="Times New Roman" w:hAnsi="Times New Roman" w:cs="Times New Roman"/>
          <w:b/>
        </w:rPr>
      </w:pPr>
    </w:p>
    <w:tbl>
      <w:tblPr>
        <w:tblStyle w:val="ad"/>
        <w:tblW w:w="0" w:type="auto"/>
        <w:tblLook w:val="04A0"/>
      </w:tblPr>
      <w:tblGrid>
        <w:gridCol w:w="1519"/>
        <w:gridCol w:w="1189"/>
        <w:gridCol w:w="1145"/>
        <w:gridCol w:w="1361"/>
        <w:gridCol w:w="1304"/>
        <w:gridCol w:w="2234"/>
        <w:gridCol w:w="1505"/>
      </w:tblGrid>
      <w:tr w:rsidR="00237170" w:rsidRPr="00237170" w:rsidTr="00237170">
        <w:tc>
          <w:tcPr>
            <w:tcW w:w="1568" w:type="dxa"/>
            <w:vMerge w:val="restart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Этапы нормативов</w:t>
            </w:r>
          </w:p>
        </w:tc>
        <w:tc>
          <w:tcPr>
            <w:tcW w:w="8853" w:type="dxa"/>
            <w:gridSpan w:val="6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237170" w:rsidRPr="00237170" w:rsidTr="00237170">
        <w:tc>
          <w:tcPr>
            <w:tcW w:w="1568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gridSpan w:val="2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621" w:type="dxa"/>
            <w:gridSpan w:val="2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234" w:type="dxa"/>
            <w:vMerge w:val="restart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505" w:type="dxa"/>
            <w:vMerge w:val="restart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237170" w:rsidRPr="00237170" w:rsidTr="00237170">
        <w:tc>
          <w:tcPr>
            <w:tcW w:w="1568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13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13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До трех лет</w:t>
            </w:r>
          </w:p>
        </w:tc>
        <w:tc>
          <w:tcPr>
            <w:tcW w:w="126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Свыше трех лет</w:t>
            </w:r>
          </w:p>
        </w:tc>
        <w:tc>
          <w:tcPr>
            <w:tcW w:w="2234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237170" w:rsidRPr="00237170" w:rsidTr="00237170">
        <w:tc>
          <w:tcPr>
            <w:tcW w:w="156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28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4,5-6</w:t>
            </w:r>
          </w:p>
        </w:tc>
        <w:tc>
          <w:tcPr>
            <w:tcW w:w="1213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3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26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2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150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24-32</w:t>
            </w:r>
          </w:p>
        </w:tc>
      </w:tr>
      <w:tr w:rsidR="00237170" w:rsidRPr="00237170" w:rsidTr="00237170">
        <w:tc>
          <w:tcPr>
            <w:tcW w:w="1568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Общее количество в год</w:t>
            </w:r>
          </w:p>
        </w:tc>
        <w:tc>
          <w:tcPr>
            <w:tcW w:w="128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234-312</w:t>
            </w:r>
          </w:p>
        </w:tc>
        <w:tc>
          <w:tcPr>
            <w:tcW w:w="1213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312-416</w:t>
            </w:r>
          </w:p>
        </w:tc>
        <w:tc>
          <w:tcPr>
            <w:tcW w:w="1360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624-728</w:t>
            </w:r>
          </w:p>
        </w:tc>
        <w:tc>
          <w:tcPr>
            <w:tcW w:w="126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728-936</w:t>
            </w:r>
          </w:p>
        </w:tc>
        <w:tc>
          <w:tcPr>
            <w:tcW w:w="22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1040-1248</w:t>
            </w:r>
          </w:p>
        </w:tc>
        <w:tc>
          <w:tcPr>
            <w:tcW w:w="1505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1248-1664</w:t>
            </w:r>
          </w:p>
        </w:tc>
      </w:tr>
    </w:tbl>
    <w:p w:rsidR="00237170" w:rsidRDefault="00237170" w:rsidP="00237170">
      <w:pPr>
        <w:jc w:val="both"/>
        <w:rPr>
          <w:sz w:val="28"/>
          <w:szCs w:val="28"/>
        </w:rPr>
      </w:pPr>
    </w:p>
    <w:p w:rsidR="00237170" w:rsidRDefault="00237170" w:rsidP="0023717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>Основанием для планирования учебной работы тренеров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512A">
        <w:rPr>
          <w:rFonts w:ascii="Times New Roman" w:hAnsi="Times New Roman" w:cs="Times New Roman"/>
          <w:sz w:val="28"/>
          <w:szCs w:val="28"/>
        </w:rPr>
        <w:t>преподавателей является расчетом годовой учебной нагрузки.</w:t>
      </w:r>
    </w:p>
    <w:p w:rsidR="00237170" w:rsidRDefault="00237170" w:rsidP="00FE623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37170" w:rsidRPr="00237170" w:rsidRDefault="00237170" w:rsidP="00237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7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d"/>
        <w:tblW w:w="11341" w:type="dxa"/>
        <w:tblInd w:w="-885" w:type="dxa"/>
        <w:tblLayout w:type="fixed"/>
        <w:tblLook w:val="04A0"/>
      </w:tblPr>
      <w:tblGrid>
        <w:gridCol w:w="1560"/>
        <w:gridCol w:w="1276"/>
        <w:gridCol w:w="1134"/>
        <w:gridCol w:w="851"/>
        <w:gridCol w:w="992"/>
        <w:gridCol w:w="1276"/>
        <w:gridCol w:w="992"/>
        <w:gridCol w:w="992"/>
        <w:gridCol w:w="992"/>
        <w:gridCol w:w="1276"/>
      </w:tblGrid>
      <w:tr w:rsidR="00237170" w:rsidRPr="00237170" w:rsidTr="00237170">
        <w:tc>
          <w:tcPr>
            <w:tcW w:w="1560" w:type="dxa"/>
            <w:vMerge w:val="restart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        Дополнительные образовательные программы</w:t>
            </w:r>
          </w:p>
        </w:tc>
        <w:tc>
          <w:tcPr>
            <w:tcW w:w="1276" w:type="dxa"/>
            <w:vMerge w:val="restart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Начальная подготовка</w:t>
            </w:r>
          </w:p>
        </w:tc>
        <w:tc>
          <w:tcPr>
            <w:tcW w:w="3260" w:type="dxa"/>
            <w:gridSpan w:val="3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Учебно-тренировочный этап</w:t>
            </w:r>
          </w:p>
        </w:tc>
        <w:tc>
          <w:tcPr>
            <w:tcW w:w="992" w:type="dxa"/>
            <w:vMerge w:val="restart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          СОГ</w:t>
            </w:r>
          </w:p>
        </w:tc>
        <w:tc>
          <w:tcPr>
            <w:tcW w:w="1276" w:type="dxa"/>
            <w:vMerge w:val="restart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Итого</w:t>
            </w:r>
          </w:p>
        </w:tc>
      </w:tr>
      <w:tr w:rsidR="00237170" w:rsidRPr="00237170" w:rsidTr="00237170">
        <w:tc>
          <w:tcPr>
            <w:tcW w:w="1560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        НП-1</w:t>
            </w: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           НП-2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  НП-3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ТГ-1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Т               ТГ-2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Т          ТГ-3</w:t>
            </w:r>
          </w:p>
        </w:tc>
        <w:tc>
          <w:tcPr>
            <w:tcW w:w="992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237170" w:rsidRPr="00237170" w:rsidTr="00237170">
        <w:tc>
          <w:tcPr>
            <w:tcW w:w="1560" w:type="dxa"/>
            <w:vMerge w:val="restart"/>
          </w:tcPr>
          <w:p w:rsidR="00237170" w:rsidRPr="00237170" w:rsidRDefault="001D686E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237170" w:rsidRPr="00237170">
              <w:rPr>
                <w:rFonts w:ascii="Times New Roman" w:hAnsi="Times New Roman" w:cs="Times New Roman"/>
              </w:rPr>
              <w:t>аскетбол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 Кол-во 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групп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</w:t>
            </w:r>
          </w:p>
        </w:tc>
      </w:tr>
      <w:tr w:rsidR="00237170" w:rsidRPr="00237170" w:rsidTr="00237170">
        <w:tc>
          <w:tcPr>
            <w:tcW w:w="1560" w:type="dxa"/>
            <w:vMerge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ч/нед.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</w:t>
            </w:r>
          </w:p>
        </w:tc>
      </w:tr>
      <w:tr w:rsidR="00237170" w:rsidRPr="00237170" w:rsidTr="00237170">
        <w:tc>
          <w:tcPr>
            <w:tcW w:w="1560" w:type="dxa"/>
            <w:vMerge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Всего 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часов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</w:t>
            </w:r>
          </w:p>
        </w:tc>
      </w:tr>
      <w:tr w:rsidR="00237170" w:rsidRPr="00237170" w:rsidTr="00237170">
        <w:tc>
          <w:tcPr>
            <w:tcW w:w="1560" w:type="dxa"/>
            <w:vMerge w:val="restart"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Кол-во 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групп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</w:t>
            </w:r>
          </w:p>
        </w:tc>
      </w:tr>
      <w:tr w:rsidR="00237170" w:rsidRPr="00237170" w:rsidTr="00237170">
        <w:tc>
          <w:tcPr>
            <w:tcW w:w="1560" w:type="dxa"/>
            <w:vMerge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ч\нед.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32</w:t>
            </w:r>
          </w:p>
        </w:tc>
      </w:tr>
      <w:tr w:rsidR="00237170" w:rsidRPr="00237170" w:rsidTr="00237170">
        <w:tc>
          <w:tcPr>
            <w:tcW w:w="1560" w:type="dxa"/>
            <w:vMerge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Всего 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часов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32</w:t>
            </w:r>
          </w:p>
        </w:tc>
      </w:tr>
      <w:tr w:rsidR="00237170" w:rsidRPr="00237170" w:rsidTr="00237170">
        <w:tc>
          <w:tcPr>
            <w:tcW w:w="1560" w:type="dxa"/>
            <w:vMerge w:val="restart"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Кол-во 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групп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</w:t>
            </w:r>
          </w:p>
        </w:tc>
      </w:tr>
      <w:tr w:rsidR="00237170" w:rsidRPr="00237170" w:rsidTr="00237170">
        <w:tc>
          <w:tcPr>
            <w:tcW w:w="1560" w:type="dxa"/>
            <w:vMerge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ч\нед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18</w:t>
            </w:r>
          </w:p>
        </w:tc>
      </w:tr>
      <w:tr w:rsidR="00237170" w:rsidRPr="00237170" w:rsidTr="00237170">
        <w:tc>
          <w:tcPr>
            <w:tcW w:w="1560" w:type="dxa"/>
            <w:vMerge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Всего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часов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30</w:t>
            </w:r>
          </w:p>
        </w:tc>
      </w:tr>
      <w:tr w:rsidR="00237170" w:rsidRPr="00237170" w:rsidTr="00237170">
        <w:tc>
          <w:tcPr>
            <w:tcW w:w="1560" w:type="dxa"/>
            <w:vMerge w:val="restart"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Спортивная</w:t>
            </w:r>
          </w:p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борьба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Кол-во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 групп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15</w:t>
            </w:r>
          </w:p>
        </w:tc>
      </w:tr>
      <w:tr w:rsidR="00237170" w:rsidRPr="00237170" w:rsidTr="00237170">
        <w:tc>
          <w:tcPr>
            <w:tcW w:w="1560" w:type="dxa"/>
            <w:vMerge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ч/нед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41</w:t>
            </w:r>
          </w:p>
        </w:tc>
      </w:tr>
      <w:tr w:rsidR="00237170" w:rsidRPr="00237170" w:rsidTr="00237170">
        <w:tc>
          <w:tcPr>
            <w:tcW w:w="1560" w:type="dxa"/>
            <w:vMerge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Всего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 часов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142</w:t>
            </w:r>
          </w:p>
        </w:tc>
      </w:tr>
      <w:tr w:rsidR="00237170" w:rsidRPr="00237170" w:rsidTr="00237170">
        <w:tc>
          <w:tcPr>
            <w:tcW w:w="1560" w:type="dxa"/>
            <w:vMerge w:val="restart"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Кол-во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 групп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10</w:t>
            </w:r>
          </w:p>
        </w:tc>
      </w:tr>
      <w:tr w:rsidR="00237170" w:rsidRPr="00237170" w:rsidTr="00237170">
        <w:tc>
          <w:tcPr>
            <w:tcW w:w="1560" w:type="dxa"/>
            <w:vMerge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ч/нед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41</w:t>
            </w:r>
          </w:p>
        </w:tc>
      </w:tr>
      <w:tr w:rsidR="00237170" w:rsidRPr="00237170" w:rsidTr="00237170">
        <w:tc>
          <w:tcPr>
            <w:tcW w:w="1560" w:type="dxa"/>
            <w:vMerge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Всего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 часов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85</w:t>
            </w:r>
          </w:p>
        </w:tc>
      </w:tr>
      <w:tr w:rsidR="00237170" w:rsidRPr="00237170" w:rsidTr="00237170">
        <w:tc>
          <w:tcPr>
            <w:tcW w:w="1560" w:type="dxa"/>
            <w:vMerge w:val="restart"/>
          </w:tcPr>
          <w:p w:rsidR="00237170" w:rsidRPr="00237170" w:rsidRDefault="00237170" w:rsidP="00257FD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Художественная     гимнастика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Кол-во 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групп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</w:t>
            </w:r>
          </w:p>
        </w:tc>
      </w:tr>
      <w:tr w:rsidR="00237170" w:rsidRPr="00237170" w:rsidTr="00237170">
        <w:tc>
          <w:tcPr>
            <w:tcW w:w="1560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ч\нед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28</w:t>
            </w:r>
          </w:p>
        </w:tc>
      </w:tr>
      <w:tr w:rsidR="00237170" w:rsidRPr="00237170" w:rsidTr="00237170">
        <w:tc>
          <w:tcPr>
            <w:tcW w:w="1560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Всего 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часов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40</w:t>
            </w:r>
          </w:p>
        </w:tc>
      </w:tr>
      <w:tr w:rsidR="00237170" w:rsidRPr="00237170" w:rsidTr="00237170">
        <w:tc>
          <w:tcPr>
            <w:tcW w:w="1560" w:type="dxa"/>
            <w:vMerge w:val="restart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Кол-во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 групп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36</w:t>
            </w:r>
          </w:p>
        </w:tc>
      </w:tr>
      <w:tr w:rsidR="00237170" w:rsidRPr="00237170" w:rsidTr="00237170">
        <w:tc>
          <w:tcPr>
            <w:tcW w:w="1560" w:type="dxa"/>
            <w:vMerge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Кол-во</w:t>
            </w:r>
          </w:p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 xml:space="preserve">      часов</w:t>
            </w:r>
          </w:p>
        </w:tc>
        <w:tc>
          <w:tcPr>
            <w:tcW w:w="1134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237170" w:rsidRPr="00237170" w:rsidRDefault="00237170" w:rsidP="00237170">
            <w:pPr>
              <w:pStyle w:val="ae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335</w:t>
            </w:r>
          </w:p>
        </w:tc>
      </w:tr>
    </w:tbl>
    <w:p w:rsidR="00237170" w:rsidRDefault="00237170" w:rsidP="00237170">
      <w:pPr>
        <w:ind w:hanging="709"/>
        <w:jc w:val="center"/>
        <w:rPr>
          <w:sz w:val="28"/>
          <w:szCs w:val="28"/>
        </w:rPr>
      </w:pPr>
    </w:p>
    <w:p w:rsidR="00237170" w:rsidRDefault="00237170" w:rsidP="00257FD9">
      <w:pPr>
        <w:ind w:left="-709" w:firstLine="709"/>
        <w:jc w:val="both"/>
        <w:rPr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>Исходя из годовой учебной нагрузки, тренеры-преподаватели составляют календарные планы. Все виды учебно-тренировочных занятий включенные в расписание, являются обязательными для посещения обучающимися.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 xml:space="preserve">Основными формами учебно-тренировочного процесса являются: -учебно-тренировочные занятия (групповые, индивидуальные и смешанные); 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lastRenderedPageBreak/>
        <w:t xml:space="preserve">- работа по индивидуальным планам; 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 xml:space="preserve">- учебно-тренировочные мероприятия (сборы); 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 xml:space="preserve">- участие в спортивных соревнованиях; 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 xml:space="preserve">- инструкторская и судейская практика; 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 xml:space="preserve">- медицинские, медико-биологические и восстановительные мероприятия; 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 xml:space="preserve">- работа по планам самостоятельной подготовки; 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>- тестирование и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 xml:space="preserve"> Критериями оценки качества образовательного процесса являются: </w:t>
      </w:r>
    </w:p>
    <w:p w:rsidR="00451049" w:rsidRPr="001D686E" w:rsidRDefault="00451049" w:rsidP="00451049">
      <w:pPr>
        <w:pStyle w:val="ae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86E">
        <w:rPr>
          <w:rFonts w:ascii="Times New Roman" w:hAnsi="Times New Roman" w:cs="Times New Roman"/>
          <w:i/>
          <w:sz w:val="28"/>
          <w:szCs w:val="28"/>
        </w:rPr>
        <w:t xml:space="preserve">1.На этапе начальной подготовки: 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 xml:space="preserve">- стабильность состава групп обучающихся, 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 xml:space="preserve">-динамика роста индивидуальных показателей физической подготовленности обучающихся, 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 xml:space="preserve">- уровень освоения обучающимися основ техники в избранном виде спорта. </w:t>
      </w:r>
    </w:p>
    <w:p w:rsidR="00451049" w:rsidRPr="001D686E" w:rsidRDefault="00451049" w:rsidP="00451049">
      <w:pPr>
        <w:pStyle w:val="ae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86E">
        <w:rPr>
          <w:rFonts w:ascii="Times New Roman" w:hAnsi="Times New Roman" w:cs="Times New Roman"/>
          <w:i/>
          <w:sz w:val="28"/>
          <w:szCs w:val="28"/>
        </w:rPr>
        <w:t xml:space="preserve">2.На учебно-тренировочном этапе: 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 xml:space="preserve">- состояние здоровья обучающихся, 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>- уровень физической подготовленности обучающимися объемов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512A">
        <w:rPr>
          <w:rFonts w:ascii="Times New Roman" w:hAnsi="Times New Roman" w:cs="Times New Roman"/>
          <w:sz w:val="28"/>
          <w:szCs w:val="28"/>
        </w:rPr>
        <w:t xml:space="preserve">тренировочных нагрузок, предусмотренных образовательной программой по избранному виду спорта, 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9512A">
        <w:rPr>
          <w:rFonts w:ascii="Times New Roman" w:hAnsi="Times New Roman" w:cs="Times New Roman"/>
          <w:sz w:val="28"/>
          <w:szCs w:val="28"/>
        </w:rPr>
        <w:t xml:space="preserve">- выполнение обучающимися нормативов массовых спортивных разрядов. </w:t>
      </w:r>
    </w:p>
    <w:p w:rsidR="00451049" w:rsidRDefault="00451049" w:rsidP="00451049">
      <w:pPr>
        <w:pStyle w:val="ae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55CF9" w:rsidRDefault="00F55CF9" w:rsidP="00F55CF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3000">
        <w:rPr>
          <w:rFonts w:ascii="Times New Roman" w:hAnsi="Times New Roman" w:cs="Times New Roman"/>
          <w:sz w:val="28"/>
          <w:szCs w:val="28"/>
        </w:rPr>
        <w:t>чебно-тренировочные занятия по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 проходят: </w:t>
      </w:r>
    </w:p>
    <w:p w:rsidR="00F55CF9" w:rsidRPr="00F55CF9" w:rsidRDefault="00F55CF9" w:rsidP="00F55CF9">
      <w:pPr>
        <w:pStyle w:val="ae"/>
        <w:rPr>
          <w:rFonts w:ascii="Times New Roman" w:hAnsi="Times New Roman" w:cs="Times New Roman"/>
          <w:sz w:val="16"/>
          <w:szCs w:val="16"/>
        </w:rPr>
      </w:pPr>
    </w:p>
    <w:tbl>
      <w:tblPr>
        <w:tblW w:w="1059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5532"/>
        <w:gridCol w:w="1275"/>
        <w:gridCol w:w="1652"/>
      </w:tblGrid>
      <w:tr w:rsidR="00F55CF9" w:rsidRPr="00F55CF9" w:rsidTr="00401071">
        <w:trPr>
          <w:trHeight w:hRule="exact" w:val="739"/>
        </w:trPr>
        <w:tc>
          <w:tcPr>
            <w:tcW w:w="2137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9">
              <w:rPr>
                <w:rStyle w:val="2105pt"/>
                <w:rFonts w:eastAsia="Arial Unicode MS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553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9">
              <w:rPr>
                <w:rStyle w:val="2105pt"/>
                <w:rFonts w:eastAsia="Arial Unicode MS"/>
                <w:sz w:val="20"/>
                <w:szCs w:val="20"/>
              </w:rPr>
              <w:t>Адрес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9">
              <w:rPr>
                <w:rStyle w:val="2105pt"/>
                <w:rFonts w:eastAsia="Arial Unicode MS"/>
                <w:sz w:val="20"/>
                <w:szCs w:val="20"/>
              </w:rPr>
              <w:t>Площадь</w:t>
            </w:r>
          </w:p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9">
              <w:rPr>
                <w:rStyle w:val="2105pt"/>
                <w:rFonts w:eastAsia="Arial Unicode MS"/>
                <w:sz w:val="20"/>
                <w:szCs w:val="20"/>
              </w:rPr>
              <w:t>(кв.м.)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9">
              <w:rPr>
                <w:rStyle w:val="2105pt"/>
                <w:rFonts w:eastAsia="Arial Unicode MS"/>
                <w:sz w:val="20"/>
                <w:szCs w:val="20"/>
              </w:rPr>
              <w:t>Единовременная</w:t>
            </w:r>
          </w:p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9">
              <w:rPr>
                <w:rStyle w:val="2105pt"/>
                <w:rFonts w:eastAsia="Arial Unicode MS"/>
                <w:sz w:val="20"/>
                <w:szCs w:val="20"/>
              </w:rPr>
              <w:t>пропускная</w:t>
            </w:r>
          </w:p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55CF9">
              <w:rPr>
                <w:rStyle w:val="2105pt"/>
                <w:rFonts w:eastAsia="Arial Unicode MS"/>
                <w:sz w:val="20"/>
                <w:szCs w:val="20"/>
              </w:rPr>
              <w:t>способность</w:t>
            </w:r>
          </w:p>
        </w:tc>
      </w:tr>
      <w:tr w:rsidR="00F55CF9" w:rsidRPr="00F55CF9" w:rsidTr="00401071">
        <w:trPr>
          <w:trHeight w:hRule="exact" w:val="499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Спортивный зал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г.Нефтекумск ул. Ленина, 56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288,0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35</w:t>
            </w:r>
          </w:p>
        </w:tc>
      </w:tr>
      <w:tr w:rsidR="00F55CF9" w:rsidRPr="00F55CF9" w:rsidTr="00401071">
        <w:trPr>
          <w:trHeight w:hRule="exact" w:val="499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Спортивный зал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г.Нефтекумскмкр. 2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288,0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35</w:t>
            </w:r>
          </w:p>
        </w:tc>
      </w:tr>
      <w:tr w:rsidR="00F55CF9" w:rsidRPr="00F55CF9" w:rsidTr="00401071">
        <w:trPr>
          <w:trHeight w:hRule="exact" w:val="499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Спортивный зал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а.Тукуй-Мектеб ул. Эдиге, 35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288,0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35</w:t>
            </w:r>
          </w:p>
        </w:tc>
      </w:tr>
      <w:tr w:rsidR="00F55CF9" w:rsidRPr="00F55CF9" w:rsidTr="00401071">
        <w:trPr>
          <w:trHeight w:hRule="exact" w:val="504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Спортивный зал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с. Озек-Суат ул. Мира,174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288,0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35</w:t>
            </w:r>
          </w:p>
        </w:tc>
      </w:tr>
      <w:tr w:rsidR="00F55CF9" w:rsidRPr="00F55CF9" w:rsidTr="00401071">
        <w:trPr>
          <w:trHeight w:hRule="exact" w:val="499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Спортивный зал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с. Ачикулак ул. Гвардейская, 17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288,0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35</w:t>
            </w:r>
          </w:p>
        </w:tc>
      </w:tr>
      <w:tr w:rsidR="00F55CF9" w:rsidRPr="00F55CF9" w:rsidTr="00401071">
        <w:trPr>
          <w:trHeight w:hRule="exact" w:val="499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Спортивный зал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с. Кара-Тюбе ул. Ленина, 46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162,0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30</w:t>
            </w:r>
          </w:p>
        </w:tc>
      </w:tr>
      <w:tr w:rsidR="00F55CF9" w:rsidRPr="00F55CF9" w:rsidTr="00401071">
        <w:trPr>
          <w:trHeight w:hRule="exact" w:val="504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Спортивный зал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пос. Затеречный ул. Коммунальная, 5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288,0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35</w:t>
            </w:r>
          </w:p>
        </w:tc>
      </w:tr>
      <w:tr w:rsidR="00F55CF9" w:rsidRPr="00F55CF9" w:rsidTr="00401071">
        <w:trPr>
          <w:trHeight w:hRule="exact" w:val="499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Спортивный зал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х. Андрей-Курган ул. Школьная, 12а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162,0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30</w:t>
            </w:r>
          </w:p>
        </w:tc>
      </w:tr>
      <w:tr w:rsidR="00F55CF9" w:rsidRPr="00F55CF9" w:rsidTr="00401071">
        <w:trPr>
          <w:trHeight w:hRule="exact" w:val="504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Спортивный зал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с. Каясула ул. Советская, 44а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288,0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35</w:t>
            </w:r>
          </w:p>
        </w:tc>
      </w:tr>
      <w:tr w:rsidR="00F55CF9" w:rsidRPr="00F55CF9" w:rsidTr="00401071">
        <w:trPr>
          <w:trHeight w:hRule="exact" w:val="353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Спортивный зал</w:t>
            </w:r>
          </w:p>
        </w:tc>
        <w:tc>
          <w:tcPr>
            <w:tcW w:w="553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а. Абрам-Тюбе ул. Курманалиева, 32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288,0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35</w:t>
            </w:r>
          </w:p>
        </w:tc>
      </w:tr>
      <w:tr w:rsidR="00F55CF9" w:rsidRPr="00F55CF9" w:rsidTr="00401071">
        <w:trPr>
          <w:trHeight w:hRule="exact" w:val="414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Style w:val="2105pt"/>
                <w:rFonts w:eastAsia="Arial Unicode MS"/>
                <w:sz w:val="24"/>
                <w:szCs w:val="24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Спортивный зал</w:t>
            </w:r>
          </w:p>
        </w:tc>
        <w:tc>
          <w:tcPr>
            <w:tcW w:w="553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г.Нефтекумск пл. Ленина, 4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Style w:val="2105pt"/>
                <w:rFonts w:eastAsia="Arial Unicode MS"/>
                <w:sz w:val="24"/>
                <w:szCs w:val="24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317,0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Style w:val="2105pt"/>
                <w:rFonts w:eastAsia="Arial Unicode MS"/>
                <w:sz w:val="24"/>
                <w:szCs w:val="24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38</w:t>
            </w:r>
          </w:p>
        </w:tc>
      </w:tr>
      <w:tr w:rsidR="00F55CF9" w:rsidRPr="00F55CF9" w:rsidTr="00401071">
        <w:trPr>
          <w:trHeight w:hRule="exact" w:val="420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Style w:val="2105pt"/>
                <w:rFonts w:eastAsia="Arial Unicode MS"/>
                <w:sz w:val="24"/>
                <w:szCs w:val="24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Спортивный зал</w:t>
            </w:r>
          </w:p>
        </w:tc>
        <w:tc>
          <w:tcPr>
            <w:tcW w:w="553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г.Нефтекумск ул. Ленина, б/н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Style w:val="2105pt"/>
                <w:rFonts w:eastAsia="Arial Unicode MS"/>
                <w:sz w:val="24"/>
                <w:szCs w:val="24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648,0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Style w:val="2105pt"/>
                <w:rFonts w:eastAsia="Arial Unicode MS"/>
                <w:sz w:val="24"/>
                <w:szCs w:val="24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78</w:t>
            </w:r>
          </w:p>
        </w:tc>
      </w:tr>
      <w:tr w:rsidR="00F55CF9" w:rsidRPr="00F55CF9" w:rsidTr="00401071">
        <w:trPr>
          <w:trHeight w:hRule="exact" w:val="414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553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с. Ачикулак ул. Ленина, в районе парка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5 400,0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36</w:t>
            </w:r>
          </w:p>
        </w:tc>
      </w:tr>
      <w:tr w:rsidR="00F55CF9" w:rsidRPr="00F55CF9" w:rsidTr="00401071">
        <w:trPr>
          <w:trHeight w:hRule="exact" w:val="421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553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 xml:space="preserve"> а. Тукуй-Мектеб ул. Эдиге, 35 (школьный стадион)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5 400,0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36</w:t>
            </w:r>
          </w:p>
        </w:tc>
      </w:tr>
      <w:tr w:rsidR="00F55CF9" w:rsidRPr="00F55CF9" w:rsidTr="00401071">
        <w:trPr>
          <w:trHeight w:hRule="exact" w:val="421"/>
        </w:trPr>
        <w:tc>
          <w:tcPr>
            <w:tcW w:w="2137" w:type="dxa"/>
            <w:shd w:val="clear" w:color="auto" w:fill="FFFFFF"/>
            <w:vAlign w:val="center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553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Fonts w:ascii="Times New Roman" w:hAnsi="Times New Roman" w:cs="Times New Roman"/>
              </w:rPr>
            </w:pPr>
            <w:r w:rsidRPr="00F55CF9">
              <w:rPr>
                <w:rFonts w:ascii="Times New Roman" w:hAnsi="Times New Roman" w:cs="Times New Roman"/>
              </w:rPr>
              <w:t>с. Каясула ул. Советская, 44а (школьный стадион)</w:t>
            </w:r>
          </w:p>
        </w:tc>
        <w:tc>
          <w:tcPr>
            <w:tcW w:w="1275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Style w:val="2105pt"/>
                <w:rFonts w:eastAsia="Arial Unicode MS"/>
                <w:sz w:val="24"/>
                <w:szCs w:val="24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5 250,0</w:t>
            </w:r>
          </w:p>
        </w:tc>
        <w:tc>
          <w:tcPr>
            <w:tcW w:w="1652" w:type="dxa"/>
            <w:shd w:val="clear" w:color="auto" w:fill="FFFFFF"/>
          </w:tcPr>
          <w:p w:rsidR="00F55CF9" w:rsidRPr="00F55CF9" w:rsidRDefault="00F55CF9" w:rsidP="00F55CF9">
            <w:pPr>
              <w:pStyle w:val="ae"/>
              <w:rPr>
                <w:rStyle w:val="2105pt"/>
                <w:rFonts w:eastAsia="Arial Unicode MS"/>
                <w:sz w:val="24"/>
                <w:szCs w:val="24"/>
              </w:rPr>
            </w:pPr>
            <w:r w:rsidRPr="00F55CF9">
              <w:rPr>
                <w:rStyle w:val="2105pt"/>
                <w:rFonts w:eastAsia="Arial Unicode MS"/>
                <w:sz w:val="24"/>
                <w:szCs w:val="24"/>
              </w:rPr>
              <w:t>35</w:t>
            </w:r>
          </w:p>
        </w:tc>
      </w:tr>
    </w:tbl>
    <w:p w:rsidR="00F55CF9" w:rsidRDefault="00F55CF9" w:rsidP="007A7FFE">
      <w:pPr>
        <w:pStyle w:val="10"/>
        <w:keepNext/>
        <w:keepLines/>
        <w:shd w:val="clear" w:color="auto" w:fill="auto"/>
        <w:tabs>
          <w:tab w:val="left" w:pos="598"/>
        </w:tabs>
        <w:spacing w:before="0" w:after="0" w:line="240" w:lineRule="auto"/>
        <w:ind w:firstLine="567"/>
        <w:jc w:val="center"/>
      </w:pPr>
    </w:p>
    <w:p w:rsidR="007A7FFE" w:rsidRDefault="00F32D09" w:rsidP="007A7FFE">
      <w:pPr>
        <w:pStyle w:val="10"/>
        <w:keepNext/>
        <w:keepLines/>
        <w:shd w:val="clear" w:color="auto" w:fill="auto"/>
        <w:tabs>
          <w:tab w:val="left" w:pos="598"/>
        </w:tabs>
        <w:spacing w:before="0" w:after="0" w:line="240" w:lineRule="auto"/>
        <w:ind w:firstLine="567"/>
        <w:jc w:val="center"/>
      </w:pPr>
      <w:r>
        <w:t>Сведения о численности обучающихся</w:t>
      </w:r>
    </w:p>
    <w:p w:rsidR="00F32D09" w:rsidRDefault="00F32D09" w:rsidP="007A7FFE">
      <w:pPr>
        <w:pStyle w:val="10"/>
        <w:keepNext/>
        <w:keepLines/>
        <w:shd w:val="clear" w:color="auto" w:fill="auto"/>
        <w:tabs>
          <w:tab w:val="left" w:pos="598"/>
        </w:tabs>
        <w:spacing w:before="0" w:after="0" w:line="240" w:lineRule="auto"/>
        <w:ind w:firstLine="567"/>
        <w:jc w:val="center"/>
      </w:pPr>
      <w:r>
        <w:t>по отделениям и этапам подготовки</w:t>
      </w:r>
    </w:p>
    <w:p w:rsidR="00F32D09" w:rsidRDefault="00F32D09" w:rsidP="00F32D09">
      <w:pPr>
        <w:pStyle w:val="60"/>
        <w:shd w:val="clear" w:color="auto" w:fill="auto"/>
        <w:spacing w:line="240" w:lineRule="auto"/>
        <w:ind w:left="567"/>
      </w:pPr>
    </w:p>
    <w:tbl>
      <w:tblPr>
        <w:tblStyle w:val="ad"/>
        <w:tblW w:w="10065" w:type="dxa"/>
        <w:tblInd w:w="-885" w:type="dxa"/>
        <w:tblLayout w:type="fixed"/>
        <w:tblLook w:val="04A0"/>
      </w:tblPr>
      <w:tblGrid>
        <w:gridCol w:w="1560"/>
        <w:gridCol w:w="1134"/>
        <w:gridCol w:w="851"/>
        <w:gridCol w:w="992"/>
        <w:gridCol w:w="1276"/>
        <w:gridCol w:w="992"/>
        <w:gridCol w:w="992"/>
        <w:gridCol w:w="992"/>
        <w:gridCol w:w="1276"/>
      </w:tblGrid>
      <w:tr w:rsidR="00F32D09" w:rsidRPr="00237170" w:rsidTr="00F32D09">
        <w:tc>
          <w:tcPr>
            <w:tcW w:w="1560" w:type="dxa"/>
            <w:vMerge w:val="restart"/>
          </w:tcPr>
          <w:p w:rsidR="00F32D09" w:rsidRPr="00237170" w:rsidRDefault="00F32D09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спорта</w:t>
            </w:r>
          </w:p>
        </w:tc>
        <w:tc>
          <w:tcPr>
            <w:tcW w:w="2977" w:type="dxa"/>
            <w:gridSpan w:val="3"/>
          </w:tcPr>
          <w:p w:rsidR="00F32D09" w:rsidRPr="00237170" w:rsidRDefault="00F32D09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Начальная подготовка</w:t>
            </w:r>
          </w:p>
        </w:tc>
        <w:tc>
          <w:tcPr>
            <w:tcW w:w="3260" w:type="dxa"/>
            <w:gridSpan w:val="3"/>
          </w:tcPr>
          <w:p w:rsidR="00F32D09" w:rsidRPr="00237170" w:rsidRDefault="00F32D09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Учебно-тренировочный этап</w:t>
            </w:r>
          </w:p>
        </w:tc>
        <w:tc>
          <w:tcPr>
            <w:tcW w:w="992" w:type="dxa"/>
            <w:vMerge w:val="restart"/>
          </w:tcPr>
          <w:p w:rsidR="00F32D09" w:rsidRPr="00237170" w:rsidRDefault="00F32D09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1276" w:type="dxa"/>
            <w:vMerge w:val="restart"/>
          </w:tcPr>
          <w:p w:rsidR="00F32D09" w:rsidRPr="00237170" w:rsidRDefault="00F32D09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Итого</w:t>
            </w:r>
          </w:p>
        </w:tc>
      </w:tr>
      <w:tr w:rsidR="00F32D09" w:rsidRPr="00237170" w:rsidTr="00F32D09">
        <w:tc>
          <w:tcPr>
            <w:tcW w:w="1560" w:type="dxa"/>
            <w:vMerge/>
          </w:tcPr>
          <w:p w:rsidR="00F32D09" w:rsidRPr="00237170" w:rsidRDefault="00F32D09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D09" w:rsidRPr="00237170" w:rsidRDefault="00F32D09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НП-1</w:t>
            </w:r>
          </w:p>
        </w:tc>
        <w:tc>
          <w:tcPr>
            <w:tcW w:w="851" w:type="dxa"/>
          </w:tcPr>
          <w:p w:rsidR="00F32D09" w:rsidRPr="00237170" w:rsidRDefault="00F32D09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НП-2</w:t>
            </w:r>
          </w:p>
        </w:tc>
        <w:tc>
          <w:tcPr>
            <w:tcW w:w="992" w:type="dxa"/>
          </w:tcPr>
          <w:p w:rsidR="00F32D09" w:rsidRPr="00237170" w:rsidRDefault="00F32D09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НП-3</w:t>
            </w:r>
          </w:p>
        </w:tc>
        <w:tc>
          <w:tcPr>
            <w:tcW w:w="1276" w:type="dxa"/>
          </w:tcPr>
          <w:p w:rsidR="00F32D09" w:rsidRPr="00237170" w:rsidRDefault="00F32D09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ТГ-1</w:t>
            </w:r>
          </w:p>
        </w:tc>
        <w:tc>
          <w:tcPr>
            <w:tcW w:w="992" w:type="dxa"/>
          </w:tcPr>
          <w:p w:rsidR="00F32D09" w:rsidRPr="00237170" w:rsidRDefault="00F32D09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ТГ-2</w:t>
            </w:r>
          </w:p>
        </w:tc>
        <w:tc>
          <w:tcPr>
            <w:tcW w:w="992" w:type="dxa"/>
          </w:tcPr>
          <w:p w:rsidR="00F32D09" w:rsidRPr="00237170" w:rsidRDefault="00F32D09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ТГ-3</w:t>
            </w:r>
          </w:p>
        </w:tc>
        <w:tc>
          <w:tcPr>
            <w:tcW w:w="992" w:type="dxa"/>
            <w:vMerge/>
          </w:tcPr>
          <w:p w:rsidR="00F32D09" w:rsidRPr="00237170" w:rsidRDefault="00F32D09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32D09" w:rsidRPr="00237170" w:rsidRDefault="00F32D09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751" w:rsidRPr="00237170" w:rsidTr="00795751">
        <w:trPr>
          <w:trHeight w:val="443"/>
        </w:trPr>
        <w:tc>
          <w:tcPr>
            <w:tcW w:w="1560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237170">
              <w:rPr>
                <w:rFonts w:ascii="Times New Roman" w:hAnsi="Times New Roman" w:cs="Times New Roman"/>
              </w:rPr>
              <w:t>аскетбол</w:t>
            </w:r>
          </w:p>
        </w:tc>
        <w:tc>
          <w:tcPr>
            <w:tcW w:w="1134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95751" w:rsidRPr="00237170" w:rsidTr="00795751">
        <w:trPr>
          <w:trHeight w:val="407"/>
        </w:trPr>
        <w:tc>
          <w:tcPr>
            <w:tcW w:w="1560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134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95751" w:rsidRPr="00237170" w:rsidTr="00795751">
        <w:trPr>
          <w:trHeight w:val="428"/>
        </w:trPr>
        <w:tc>
          <w:tcPr>
            <w:tcW w:w="1560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134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795751" w:rsidRPr="00237170" w:rsidTr="00795751">
        <w:trPr>
          <w:trHeight w:val="689"/>
        </w:trPr>
        <w:tc>
          <w:tcPr>
            <w:tcW w:w="1560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Спортивная</w:t>
            </w:r>
          </w:p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борьба</w:t>
            </w:r>
          </w:p>
        </w:tc>
        <w:tc>
          <w:tcPr>
            <w:tcW w:w="1134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1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795751" w:rsidRPr="00237170" w:rsidTr="00795751">
        <w:trPr>
          <w:trHeight w:val="416"/>
        </w:trPr>
        <w:tc>
          <w:tcPr>
            <w:tcW w:w="1560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134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795751" w:rsidRPr="00237170" w:rsidTr="00795751">
        <w:trPr>
          <w:trHeight w:val="833"/>
        </w:trPr>
        <w:tc>
          <w:tcPr>
            <w:tcW w:w="1560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Художественная</w:t>
            </w:r>
          </w:p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134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751" w:rsidRPr="00237170" w:rsidTr="00795751">
        <w:trPr>
          <w:trHeight w:val="277"/>
        </w:trPr>
        <w:tc>
          <w:tcPr>
            <w:tcW w:w="1560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51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95751" w:rsidRPr="00237170" w:rsidRDefault="00795751" w:rsidP="0079575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</w:tr>
    </w:tbl>
    <w:p w:rsidR="007A7FFE" w:rsidRDefault="007A7FFE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A7FFE" w:rsidRDefault="007A7FFE" w:rsidP="007A7FFE">
      <w:pPr>
        <w:pStyle w:val="ae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Разряды обучающихся</w:t>
      </w:r>
    </w:p>
    <w:p w:rsidR="004E2DEC" w:rsidRDefault="004E2DEC" w:rsidP="004E2DEC">
      <w:pPr>
        <w:pStyle w:val="60"/>
        <w:shd w:val="clear" w:color="auto" w:fill="auto"/>
        <w:spacing w:line="240" w:lineRule="auto"/>
        <w:ind w:left="567"/>
      </w:pPr>
    </w:p>
    <w:tbl>
      <w:tblPr>
        <w:tblStyle w:val="ad"/>
        <w:tblW w:w="10065" w:type="dxa"/>
        <w:tblInd w:w="-885" w:type="dxa"/>
        <w:tblLayout w:type="fixed"/>
        <w:tblLook w:val="04A0"/>
      </w:tblPr>
      <w:tblGrid>
        <w:gridCol w:w="1560"/>
        <w:gridCol w:w="1134"/>
        <w:gridCol w:w="851"/>
        <w:gridCol w:w="992"/>
        <w:gridCol w:w="1276"/>
        <w:gridCol w:w="992"/>
        <w:gridCol w:w="992"/>
        <w:gridCol w:w="992"/>
        <w:gridCol w:w="1276"/>
      </w:tblGrid>
      <w:tr w:rsidR="004E2DEC" w:rsidRPr="00237170" w:rsidTr="00401071">
        <w:tc>
          <w:tcPr>
            <w:tcW w:w="1560" w:type="dxa"/>
            <w:vMerge w:val="restart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977" w:type="dxa"/>
            <w:gridSpan w:val="3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Юношеский разряд</w:t>
            </w:r>
          </w:p>
        </w:tc>
        <w:tc>
          <w:tcPr>
            <w:tcW w:w="3260" w:type="dxa"/>
            <w:gridSpan w:val="3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992" w:type="dxa"/>
            <w:vMerge w:val="restart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276" w:type="dxa"/>
            <w:vMerge w:val="restart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Итого</w:t>
            </w:r>
          </w:p>
        </w:tc>
      </w:tr>
      <w:tr w:rsidR="004E2DEC" w:rsidRPr="00237170" w:rsidTr="00401071">
        <w:tc>
          <w:tcPr>
            <w:tcW w:w="1560" w:type="dxa"/>
            <w:vMerge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851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юн.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юн.</w:t>
            </w:r>
          </w:p>
        </w:tc>
        <w:tc>
          <w:tcPr>
            <w:tcW w:w="1276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DEC" w:rsidRPr="00237170" w:rsidTr="00401071">
        <w:trPr>
          <w:trHeight w:val="407"/>
        </w:trPr>
        <w:tc>
          <w:tcPr>
            <w:tcW w:w="1560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134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E2DEC" w:rsidRPr="00237170" w:rsidTr="00401071">
        <w:trPr>
          <w:trHeight w:val="689"/>
        </w:trPr>
        <w:tc>
          <w:tcPr>
            <w:tcW w:w="1560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Спортивная</w:t>
            </w:r>
          </w:p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борьба</w:t>
            </w:r>
          </w:p>
        </w:tc>
        <w:tc>
          <w:tcPr>
            <w:tcW w:w="1134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4E2DEC" w:rsidRPr="00237170" w:rsidTr="00401071">
        <w:trPr>
          <w:trHeight w:val="416"/>
        </w:trPr>
        <w:tc>
          <w:tcPr>
            <w:tcW w:w="1560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134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E2DEC" w:rsidRPr="00237170" w:rsidTr="00401071">
        <w:trPr>
          <w:trHeight w:val="833"/>
        </w:trPr>
        <w:tc>
          <w:tcPr>
            <w:tcW w:w="1560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Художественная</w:t>
            </w:r>
          </w:p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134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E2DEC" w:rsidRPr="00237170" w:rsidTr="00401071">
        <w:trPr>
          <w:trHeight w:val="277"/>
        </w:trPr>
        <w:tc>
          <w:tcPr>
            <w:tcW w:w="1560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4E2DEC" w:rsidRPr="00237170" w:rsidRDefault="00F55CF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4E2DEC" w:rsidRPr="00237170" w:rsidRDefault="004E2DEC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</w:tbl>
    <w:p w:rsidR="007A7FFE" w:rsidRDefault="007A7FFE" w:rsidP="007A7FFE">
      <w:pPr>
        <w:pStyle w:val="ae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F9" w:rsidRDefault="00F55CF9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D686E" w:rsidRPr="001D686E" w:rsidRDefault="001D686E" w:rsidP="001D686E">
      <w:pPr>
        <w:pStyle w:val="ae"/>
        <w:numPr>
          <w:ilvl w:val="0"/>
          <w:numId w:val="3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ФИЗКУЛЬТУРНО-МАССОВОЙ И СПОРТИВНОЙ РАБОТЫ</w:t>
      </w:r>
    </w:p>
    <w:p w:rsidR="001D686E" w:rsidRPr="001D686E" w:rsidRDefault="001D686E" w:rsidP="001D686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F55CF9" w:rsidRDefault="00F55CF9" w:rsidP="00257FD9">
      <w:pPr>
        <w:pStyle w:val="ae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годового плана учебно-</w:t>
      </w:r>
      <w:r w:rsidR="007B3000" w:rsidRPr="007B3000">
        <w:rPr>
          <w:rFonts w:ascii="Times New Roman" w:hAnsi="Times New Roman" w:cs="Times New Roman"/>
          <w:sz w:val="28"/>
          <w:szCs w:val="28"/>
        </w:rPr>
        <w:t xml:space="preserve">тренировочной работы по подготовке обучающихся по дополнительным образовательным программам федерального стандарта спортивной подготовки по видам спорта и утвержденного календарного плана спортивно-массовых мероприятий на 2023 </w:t>
      </w:r>
      <w:r w:rsidR="001D686E">
        <w:rPr>
          <w:rFonts w:ascii="Times New Roman" w:hAnsi="Times New Roman" w:cs="Times New Roman"/>
          <w:sz w:val="28"/>
          <w:szCs w:val="28"/>
        </w:rPr>
        <w:t>год, обучающиеся школы прнимали участие</w:t>
      </w:r>
      <w:r w:rsidR="007B3000" w:rsidRPr="007B3000">
        <w:rPr>
          <w:rFonts w:ascii="Times New Roman" w:hAnsi="Times New Roman" w:cs="Times New Roman"/>
          <w:sz w:val="28"/>
          <w:szCs w:val="28"/>
        </w:rPr>
        <w:t xml:space="preserve"> в различных соревнованиях. </w:t>
      </w:r>
    </w:p>
    <w:p w:rsidR="00387A29" w:rsidRDefault="00387A29" w:rsidP="00387A29">
      <w:pPr>
        <w:pStyle w:val="60"/>
        <w:shd w:val="clear" w:color="auto" w:fill="auto"/>
        <w:spacing w:line="240" w:lineRule="auto"/>
        <w:ind w:left="567"/>
        <w:jc w:val="center"/>
      </w:pPr>
    </w:p>
    <w:tbl>
      <w:tblPr>
        <w:tblStyle w:val="ad"/>
        <w:tblW w:w="7797" w:type="dxa"/>
        <w:tblInd w:w="-885" w:type="dxa"/>
        <w:tblLayout w:type="fixed"/>
        <w:tblLook w:val="04A0"/>
      </w:tblPr>
      <w:tblGrid>
        <w:gridCol w:w="1560"/>
        <w:gridCol w:w="1134"/>
        <w:gridCol w:w="851"/>
        <w:gridCol w:w="992"/>
        <w:gridCol w:w="1276"/>
        <w:gridCol w:w="992"/>
        <w:gridCol w:w="992"/>
      </w:tblGrid>
      <w:tr w:rsidR="00387A29" w:rsidRPr="00237170" w:rsidTr="00387A29">
        <w:tc>
          <w:tcPr>
            <w:tcW w:w="1560" w:type="dxa"/>
            <w:vMerge w:val="restart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977" w:type="dxa"/>
            <w:gridSpan w:val="3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соревнования</w:t>
            </w:r>
          </w:p>
        </w:tc>
        <w:tc>
          <w:tcPr>
            <w:tcW w:w="3260" w:type="dxa"/>
            <w:gridSpan w:val="3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Межмуниципальные соревнования</w:t>
            </w:r>
          </w:p>
        </w:tc>
      </w:tr>
      <w:tr w:rsidR="00387A29" w:rsidRPr="00237170" w:rsidTr="00387A29">
        <w:tc>
          <w:tcPr>
            <w:tcW w:w="1560" w:type="dxa"/>
            <w:vMerge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7A29" w:rsidRPr="00237170" w:rsidRDefault="007400C7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51" w:type="dxa"/>
          </w:tcPr>
          <w:p w:rsidR="00387A29" w:rsidRPr="00237170" w:rsidRDefault="007400C7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992" w:type="dxa"/>
          </w:tcPr>
          <w:p w:rsidR="00387A29" w:rsidRPr="00237170" w:rsidRDefault="007400C7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0C7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992" w:type="dxa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</w:t>
            </w:r>
            <w:r w:rsidR="007400C7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992" w:type="dxa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</w:t>
            </w:r>
            <w:r w:rsidR="007400C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87A29" w:rsidRPr="00237170" w:rsidTr="00387A29">
        <w:trPr>
          <w:trHeight w:val="407"/>
        </w:trPr>
        <w:tc>
          <w:tcPr>
            <w:tcW w:w="1560" w:type="dxa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134" w:type="dxa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7A29" w:rsidRPr="00237170" w:rsidRDefault="007400C7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87A29" w:rsidRPr="00237170" w:rsidRDefault="007400C7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87A29" w:rsidRPr="00237170" w:rsidRDefault="007400C7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87A29" w:rsidRPr="00237170" w:rsidTr="00387A29">
        <w:trPr>
          <w:trHeight w:val="689"/>
        </w:trPr>
        <w:tc>
          <w:tcPr>
            <w:tcW w:w="1560" w:type="dxa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Спортивная</w:t>
            </w:r>
          </w:p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борьба</w:t>
            </w:r>
          </w:p>
        </w:tc>
        <w:tc>
          <w:tcPr>
            <w:tcW w:w="1134" w:type="dxa"/>
          </w:tcPr>
          <w:p w:rsidR="00387A29" w:rsidRPr="00237170" w:rsidRDefault="007400C7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387A29" w:rsidRPr="00237170" w:rsidRDefault="007400C7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387A29" w:rsidRPr="00237170" w:rsidRDefault="007400C7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387A29" w:rsidRPr="00237170" w:rsidRDefault="007400C7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87A29" w:rsidRPr="00237170" w:rsidRDefault="007400C7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87A29" w:rsidRPr="00237170" w:rsidRDefault="007400C7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87A29" w:rsidRPr="00237170" w:rsidTr="00387A29">
        <w:trPr>
          <w:trHeight w:val="833"/>
        </w:trPr>
        <w:tc>
          <w:tcPr>
            <w:tcW w:w="1560" w:type="dxa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Художественная</w:t>
            </w:r>
          </w:p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134" w:type="dxa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7A29" w:rsidRPr="00237170" w:rsidRDefault="007400C7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87A29" w:rsidRPr="00237170" w:rsidRDefault="00387A29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A29" w:rsidRPr="00237170" w:rsidRDefault="007400C7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6CE4" w:rsidRPr="00237170" w:rsidTr="00401071">
        <w:trPr>
          <w:trHeight w:val="833"/>
        </w:trPr>
        <w:tc>
          <w:tcPr>
            <w:tcW w:w="1560" w:type="dxa"/>
          </w:tcPr>
          <w:p w:rsidR="00E86CE4" w:rsidRPr="00237170" w:rsidRDefault="00E86CE4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E86CE4" w:rsidRPr="00237170" w:rsidRDefault="00E86CE4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60" w:type="dxa"/>
            <w:gridSpan w:val="3"/>
          </w:tcPr>
          <w:p w:rsidR="00E86CE4" w:rsidRDefault="00E86CE4" w:rsidP="00387A2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</w:tbl>
    <w:p w:rsidR="00387A29" w:rsidRDefault="00387A29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7797" w:type="dxa"/>
        <w:tblInd w:w="-885" w:type="dxa"/>
        <w:tblLayout w:type="fixed"/>
        <w:tblLook w:val="04A0"/>
      </w:tblPr>
      <w:tblGrid>
        <w:gridCol w:w="1560"/>
        <w:gridCol w:w="1134"/>
        <w:gridCol w:w="851"/>
        <w:gridCol w:w="992"/>
        <w:gridCol w:w="1276"/>
        <w:gridCol w:w="992"/>
        <w:gridCol w:w="992"/>
      </w:tblGrid>
      <w:tr w:rsidR="00387A29" w:rsidRPr="00237170" w:rsidTr="00401071">
        <w:tc>
          <w:tcPr>
            <w:tcW w:w="1560" w:type="dxa"/>
            <w:vMerge w:val="restart"/>
          </w:tcPr>
          <w:p w:rsidR="00387A29" w:rsidRPr="00237170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977" w:type="dxa"/>
            <w:gridSpan w:val="3"/>
          </w:tcPr>
          <w:p w:rsidR="00387A29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  <w:p w:rsidR="00387A29" w:rsidRPr="00237170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3260" w:type="dxa"/>
            <w:gridSpan w:val="3"/>
          </w:tcPr>
          <w:p w:rsidR="00387A29" w:rsidRPr="00237170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Межрегиональные соревнования</w:t>
            </w:r>
          </w:p>
        </w:tc>
      </w:tr>
      <w:tr w:rsidR="00387A29" w:rsidRPr="00237170" w:rsidTr="00401071">
        <w:tc>
          <w:tcPr>
            <w:tcW w:w="1560" w:type="dxa"/>
            <w:vMerge/>
          </w:tcPr>
          <w:p w:rsidR="00387A29" w:rsidRPr="00237170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7A29" w:rsidRPr="00237170" w:rsidRDefault="007400C7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51" w:type="dxa"/>
          </w:tcPr>
          <w:p w:rsidR="00387A29" w:rsidRPr="00237170" w:rsidRDefault="007400C7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992" w:type="dxa"/>
          </w:tcPr>
          <w:p w:rsidR="00387A29" w:rsidRPr="00237170" w:rsidRDefault="007400C7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387A29" w:rsidRPr="00237170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0C7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992" w:type="dxa"/>
          </w:tcPr>
          <w:p w:rsidR="00387A29" w:rsidRPr="00237170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</w:t>
            </w:r>
            <w:r w:rsidR="007400C7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992" w:type="dxa"/>
          </w:tcPr>
          <w:p w:rsidR="00387A29" w:rsidRPr="00237170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</w:t>
            </w:r>
            <w:r w:rsidR="007400C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87A29" w:rsidRPr="00237170" w:rsidTr="00401071">
        <w:trPr>
          <w:trHeight w:val="407"/>
        </w:trPr>
        <w:tc>
          <w:tcPr>
            <w:tcW w:w="1560" w:type="dxa"/>
          </w:tcPr>
          <w:p w:rsidR="00387A29" w:rsidRPr="00237170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134" w:type="dxa"/>
          </w:tcPr>
          <w:p w:rsidR="00387A29" w:rsidRPr="00237170" w:rsidRDefault="00F3645A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87A29" w:rsidRPr="00237170" w:rsidRDefault="00F3645A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87A29" w:rsidRPr="00237170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7A29" w:rsidRPr="00237170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A29" w:rsidRPr="00237170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A29" w:rsidRPr="00237170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A29" w:rsidRPr="00237170" w:rsidTr="00401071">
        <w:trPr>
          <w:trHeight w:val="689"/>
        </w:trPr>
        <w:tc>
          <w:tcPr>
            <w:tcW w:w="1560" w:type="dxa"/>
          </w:tcPr>
          <w:p w:rsidR="00387A29" w:rsidRPr="00237170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Спортивная</w:t>
            </w:r>
          </w:p>
          <w:p w:rsidR="00387A29" w:rsidRPr="00237170" w:rsidRDefault="00387A29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борьба</w:t>
            </w:r>
          </w:p>
        </w:tc>
        <w:tc>
          <w:tcPr>
            <w:tcW w:w="1134" w:type="dxa"/>
          </w:tcPr>
          <w:p w:rsidR="00387A29" w:rsidRPr="00237170" w:rsidRDefault="00F3645A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387A29" w:rsidRPr="00237170" w:rsidRDefault="00F3645A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87A29" w:rsidRPr="00237170" w:rsidRDefault="00F3645A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87A29" w:rsidRPr="00237170" w:rsidRDefault="00F3645A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87A29" w:rsidRPr="00237170" w:rsidRDefault="00F3645A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87A29" w:rsidRPr="00237170" w:rsidRDefault="00F3645A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B2C33" w:rsidRPr="00237170" w:rsidTr="00401071">
        <w:trPr>
          <w:trHeight w:val="689"/>
        </w:trPr>
        <w:tc>
          <w:tcPr>
            <w:tcW w:w="1560" w:type="dxa"/>
          </w:tcPr>
          <w:p w:rsidR="006B2C33" w:rsidRPr="00237170" w:rsidRDefault="006B2C33" w:rsidP="006B2C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Художественная</w:t>
            </w:r>
          </w:p>
          <w:p w:rsidR="006B2C33" w:rsidRPr="00237170" w:rsidRDefault="006B2C33" w:rsidP="006B2C3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134" w:type="dxa"/>
          </w:tcPr>
          <w:p w:rsidR="006B2C33" w:rsidRDefault="006B2C3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6B2C33" w:rsidRDefault="006B2C3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6B2C33" w:rsidRDefault="006B2C3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6B2C33" w:rsidRDefault="006B2C3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C33" w:rsidRDefault="006B2C3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2C33" w:rsidRDefault="006B2C3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CE4" w:rsidRPr="00237170" w:rsidTr="00401071">
        <w:trPr>
          <w:trHeight w:val="689"/>
        </w:trPr>
        <w:tc>
          <w:tcPr>
            <w:tcW w:w="1560" w:type="dxa"/>
          </w:tcPr>
          <w:p w:rsidR="00E86CE4" w:rsidRPr="00237170" w:rsidRDefault="00E86CE4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E86CE4" w:rsidRDefault="006B2C3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260" w:type="dxa"/>
            <w:gridSpan w:val="3"/>
          </w:tcPr>
          <w:p w:rsidR="00E86CE4" w:rsidRDefault="00E86CE4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387A29" w:rsidRDefault="00387A29" w:rsidP="007B300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1057" w:type="dxa"/>
        <w:tblInd w:w="-885" w:type="dxa"/>
        <w:tblLayout w:type="fixed"/>
        <w:tblLook w:val="04A0"/>
      </w:tblPr>
      <w:tblGrid>
        <w:gridCol w:w="1560"/>
        <w:gridCol w:w="1134"/>
        <w:gridCol w:w="851"/>
        <w:gridCol w:w="992"/>
        <w:gridCol w:w="1276"/>
        <w:gridCol w:w="992"/>
        <w:gridCol w:w="992"/>
        <w:gridCol w:w="3260"/>
      </w:tblGrid>
      <w:tr w:rsidR="004F7893" w:rsidRPr="00237170" w:rsidTr="004F7893">
        <w:tc>
          <w:tcPr>
            <w:tcW w:w="1560" w:type="dxa"/>
            <w:vMerge w:val="restart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977" w:type="dxa"/>
            <w:gridSpan w:val="3"/>
          </w:tcPr>
          <w:p w:rsidR="004F7893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</w:t>
            </w:r>
          </w:p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и СКФО</w:t>
            </w:r>
          </w:p>
        </w:tc>
        <w:tc>
          <w:tcPr>
            <w:tcW w:w="3260" w:type="dxa"/>
            <w:gridSpan w:val="3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60" w:type="dxa"/>
          </w:tcPr>
          <w:p w:rsidR="004F7893" w:rsidRDefault="001D686E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призовых мест</w:t>
            </w:r>
          </w:p>
        </w:tc>
      </w:tr>
      <w:tr w:rsidR="004F7893" w:rsidRPr="00237170" w:rsidTr="004F7893">
        <w:tc>
          <w:tcPr>
            <w:tcW w:w="1560" w:type="dxa"/>
            <w:vMerge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851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992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92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992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3260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893" w:rsidRPr="00237170" w:rsidTr="004F7893">
        <w:trPr>
          <w:trHeight w:val="407"/>
        </w:trPr>
        <w:tc>
          <w:tcPr>
            <w:tcW w:w="1560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134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4F7893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F7893" w:rsidRPr="00237170" w:rsidTr="004F7893">
        <w:trPr>
          <w:trHeight w:val="689"/>
        </w:trPr>
        <w:tc>
          <w:tcPr>
            <w:tcW w:w="1560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Спортивная</w:t>
            </w:r>
          </w:p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борьба</w:t>
            </w:r>
          </w:p>
        </w:tc>
        <w:tc>
          <w:tcPr>
            <w:tcW w:w="1134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60" w:type="dxa"/>
          </w:tcPr>
          <w:p w:rsidR="004F7893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4F7893" w:rsidRPr="00237170" w:rsidTr="004F7893">
        <w:trPr>
          <w:trHeight w:val="833"/>
        </w:trPr>
        <w:tc>
          <w:tcPr>
            <w:tcW w:w="1560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Художественная</w:t>
            </w:r>
          </w:p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7170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134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2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F7893" w:rsidRPr="00237170" w:rsidRDefault="006B2C3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4F7893" w:rsidRPr="00237170" w:rsidRDefault="006B2C3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4F7893" w:rsidRDefault="006B2C3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F7893" w:rsidRPr="00237170" w:rsidTr="004F7893">
        <w:trPr>
          <w:trHeight w:val="833"/>
        </w:trPr>
        <w:tc>
          <w:tcPr>
            <w:tcW w:w="1560" w:type="dxa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4F7893" w:rsidRPr="00237170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4F7893" w:rsidRDefault="006B2C3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992" w:type="dxa"/>
          </w:tcPr>
          <w:p w:rsidR="004F7893" w:rsidRDefault="006B2C3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4F7893" w:rsidRDefault="006B2C3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260" w:type="dxa"/>
          </w:tcPr>
          <w:p w:rsidR="004F7893" w:rsidRDefault="004F7893" w:rsidP="0040107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</w:tr>
    </w:tbl>
    <w:p w:rsidR="00EA126C" w:rsidRPr="00287928" w:rsidRDefault="00EA126C" w:rsidP="00700F44">
      <w:pPr>
        <w:pStyle w:val="20"/>
        <w:shd w:val="clear" w:color="auto" w:fill="auto"/>
        <w:spacing w:before="0" w:after="0" w:line="240" w:lineRule="auto"/>
        <w:ind w:firstLine="567"/>
        <w:rPr>
          <w:sz w:val="16"/>
          <w:szCs w:val="16"/>
        </w:rPr>
      </w:pPr>
    </w:p>
    <w:p w:rsidR="00D315F9" w:rsidRPr="00D315F9" w:rsidRDefault="001D686E" w:rsidP="001D686E">
      <w:pPr>
        <w:pStyle w:val="10"/>
        <w:keepNext/>
        <w:keepLines/>
        <w:shd w:val="clear" w:color="auto" w:fill="auto"/>
        <w:tabs>
          <w:tab w:val="left" w:pos="687"/>
        </w:tabs>
        <w:spacing w:before="0" w:after="0" w:line="240" w:lineRule="auto"/>
        <w:ind w:right="-24" w:firstLine="0"/>
        <w:jc w:val="center"/>
      </w:pPr>
      <w:bookmarkStart w:id="0" w:name="bookmark24"/>
      <w:r>
        <w:t>5</w:t>
      </w:r>
      <w:r w:rsidR="00EA126C" w:rsidRPr="00D315F9">
        <w:t>.</w:t>
      </w:r>
      <w:bookmarkStart w:id="1" w:name="bookmark25"/>
      <w:bookmarkEnd w:id="0"/>
      <w:r w:rsidR="00C31030" w:rsidRPr="00D315F9">
        <w:t>Д</w:t>
      </w:r>
      <w:r>
        <w:t xml:space="preserve">ЕЯТЕЛЬНОСТЬ УЧРЕЖДЕНИЯ ПО РЕАЛИЗАЦИИ МЕРОПРИЯТИЙ В РАМКАХ КОМПЛЕКСА ВФСК «ГТО» </w:t>
      </w:r>
      <w:bookmarkEnd w:id="1"/>
    </w:p>
    <w:p w:rsidR="00EA126C" w:rsidRDefault="00EA126C" w:rsidP="00D315F9">
      <w:pPr>
        <w:pStyle w:val="20"/>
        <w:shd w:val="clear" w:color="auto" w:fill="auto"/>
        <w:spacing w:before="0" w:after="0" w:line="240" w:lineRule="auto"/>
        <w:ind w:right="-24" w:firstLine="567"/>
      </w:pPr>
      <w:r>
        <w:t>На базе учреждения функционирует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обороне». Всего за отчетный период в сд</w:t>
      </w:r>
      <w:r w:rsidR="001D686E">
        <w:t>аче норм ГТО приняли участие 1000  человек, из них: 458</w:t>
      </w:r>
      <w:r w:rsidR="004D54F8">
        <w:t>– женщины, 542</w:t>
      </w:r>
      <w:r>
        <w:t>– мужчины.</w:t>
      </w:r>
    </w:p>
    <w:p w:rsidR="00EA126C" w:rsidRDefault="00EA126C" w:rsidP="00D315F9">
      <w:pPr>
        <w:pStyle w:val="20"/>
        <w:shd w:val="clear" w:color="auto" w:fill="auto"/>
        <w:spacing w:before="0" w:after="0" w:line="240" w:lineRule="auto"/>
        <w:ind w:right="-24" w:firstLine="567"/>
      </w:pPr>
      <w:r>
        <w:t>Всего</w:t>
      </w:r>
      <w:r w:rsidR="004D54F8">
        <w:t xml:space="preserve"> выполнили на знак отличия - 856</w:t>
      </w:r>
      <w:r>
        <w:t xml:space="preserve"> человек, из них:</w:t>
      </w:r>
    </w:p>
    <w:p w:rsidR="00EA126C" w:rsidRDefault="004D54F8" w:rsidP="00D315F9">
      <w:pPr>
        <w:pStyle w:val="20"/>
        <w:shd w:val="clear" w:color="auto" w:fill="auto"/>
        <w:spacing w:before="0" w:after="0" w:line="240" w:lineRule="auto"/>
        <w:ind w:right="-24" w:firstLine="567"/>
      </w:pPr>
      <w:r>
        <w:t xml:space="preserve">Золотой знак – 383 </w:t>
      </w:r>
      <w:r w:rsidR="00EA126C">
        <w:t>человек,</w:t>
      </w:r>
    </w:p>
    <w:p w:rsidR="00EA126C" w:rsidRDefault="004D54F8" w:rsidP="00D315F9">
      <w:pPr>
        <w:pStyle w:val="20"/>
        <w:shd w:val="clear" w:color="auto" w:fill="auto"/>
        <w:spacing w:before="0" w:after="0" w:line="240" w:lineRule="auto"/>
        <w:ind w:right="-24" w:firstLine="567"/>
      </w:pPr>
      <w:r>
        <w:t>Серебряный знак - 283</w:t>
      </w:r>
      <w:r w:rsidR="00EA126C">
        <w:t xml:space="preserve"> человек,</w:t>
      </w:r>
    </w:p>
    <w:p w:rsidR="00EA126C" w:rsidRDefault="004D54F8" w:rsidP="00D315F9">
      <w:pPr>
        <w:pStyle w:val="20"/>
        <w:shd w:val="clear" w:color="auto" w:fill="auto"/>
        <w:spacing w:before="0" w:after="0" w:line="240" w:lineRule="auto"/>
        <w:ind w:right="-24" w:firstLine="567"/>
      </w:pPr>
      <w:r>
        <w:t>Бронзовый знак - 178</w:t>
      </w:r>
      <w:r w:rsidR="00EA126C">
        <w:t xml:space="preserve"> человек</w:t>
      </w:r>
    </w:p>
    <w:p w:rsidR="00EA126C" w:rsidRDefault="00EA126C" w:rsidP="00D315F9">
      <w:pPr>
        <w:pStyle w:val="20"/>
        <w:shd w:val="clear" w:color="auto" w:fill="auto"/>
        <w:spacing w:before="0" w:after="0" w:line="240" w:lineRule="auto"/>
        <w:ind w:right="-24" w:firstLine="567"/>
      </w:pPr>
      <w:r>
        <w:t>С целью дальнейшего внедрения и популяризации ВФСК ГТО в отчетном периоде были проведены следующие мероприятия:</w:t>
      </w:r>
    </w:p>
    <w:p w:rsidR="004D54F8" w:rsidRPr="007C2C72" w:rsidRDefault="004D54F8" w:rsidP="004D54F8">
      <w:pPr>
        <w:pStyle w:val="ae"/>
        <w:ind w:left="-567"/>
        <w:rPr>
          <w:rFonts w:ascii="Times New Roman" w:hAnsi="Times New Roman" w:cs="Times New Roman"/>
          <w:sz w:val="28"/>
          <w:szCs w:val="28"/>
        </w:rPr>
      </w:pPr>
      <w:r w:rsidRPr="007C2C72">
        <w:rPr>
          <w:rFonts w:ascii="Times New Roman" w:hAnsi="Times New Roman" w:cs="Times New Roman"/>
          <w:sz w:val="28"/>
          <w:szCs w:val="28"/>
        </w:rPr>
        <w:t>18 мая 2023 года состоялся Летний фестиваль ГТО. Приняли участие 14 школ.     Фестиваль проходил по двум возрастным ступеням: 4 ступень (от 12-13 лет) – принимали участие 52 человека, 5 ступень (от 14-15 лет) - 52 человека.</w:t>
      </w:r>
    </w:p>
    <w:p w:rsidR="004D54F8" w:rsidRPr="007C2C72" w:rsidRDefault="004D54F8" w:rsidP="004D54F8">
      <w:pPr>
        <w:pStyle w:val="ae"/>
        <w:ind w:left="-567"/>
        <w:rPr>
          <w:rFonts w:ascii="Times New Roman" w:hAnsi="Times New Roman" w:cs="Times New Roman"/>
          <w:sz w:val="28"/>
          <w:szCs w:val="28"/>
        </w:rPr>
      </w:pPr>
      <w:r w:rsidRPr="007C2C72">
        <w:rPr>
          <w:rFonts w:ascii="Times New Roman" w:hAnsi="Times New Roman" w:cs="Times New Roman"/>
          <w:sz w:val="28"/>
          <w:szCs w:val="28"/>
        </w:rPr>
        <w:t xml:space="preserve">      Программа фестиваля состояла из следующих нормативов: бег на 60 м (с), бег на  1500 (для 4 ступени), </w:t>
      </w:r>
      <w:smartTag w:uri="urn:schemas-microsoft-com:office:smarttags" w:element="metricconverter">
        <w:smartTagPr>
          <w:attr w:name="ProductID" w:val="2000 м"/>
        </w:smartTagPr>
        <w:r w:rsidRPr="007C2C72">
          <w:rPr>
            <w:rFonts w:ascii="Times New Roman" w:hAnsi="Times New Roman" w:cs="Times New Roman"/>
            <w:sz w:val="28"/>
            <w:szCs w:val="28"/>
          </w:rPr>
          <w:t>2000 м</w:t>
        </w:r>
      </w:smartTag>
      <w:r w:rsidRPr="007C2C72">
        <w:rPr>
          <w:rFonts w:ascii="Times New Roman" w:hAnsi="Times New Roman" w:cs="Times New Roman"/>
          <w:sz w:val="28"/>
          <w:szCs w:val="28"/>
        </w:rPr>
        <w:t xml:space="preserve"> (для 5 ступени), наклон вперёд из положения стоя с прямыми ногами, прыжок в длину с места толчком двумя ногами, метание  мяча весом </w:t>
      </w:r>
      <w:r w:rsidRPr="007C2C72">
        <w:rPr>
          <w:rFonts w:ascii="Times New Roman" w:hAnsi="Times New Roman" w:cs="Times New Roman"/>
          <w:sz w:val="28"/>
          <w:szCs w:val="28"/>
        </w:rPr>
        <w:lastRenderedPageBreak/>
        <w:t>150 г, стрельба из электронной винтовки из положения сидя с опорой локтей о стол, подтягивание из виса на высокой перекладине (кол-во раз) (для юношей), сгибание и разгибание рук в упоре лёжа на полу (кол-во раз) (для девушек).</w:t>
      </w:r>
    </w:p>
    <w:p w:rsidR="004D54F8" w:rsidRPr="007C2C72" w:rsidRDefault="004D54F8" w:rsidP="004D54F8">
      <w:pPr>
        <w:pStyle w:val="ae"/>
        <w:ind w:left="-567"/>
        <w:rPr>
          <w:rFonts w:ascii="Times New Roman" w:hAnsi="Times New Roman" w:cs="Times New Roman"/>
          <w:sz w:val="28"/>
          <w:szCs w:val="28"/>
        </w:rPr>
      </w:pPr>
      <w:r w:rsidRPr="007C2C72">
        <w:rPr>
          <w:rFonts w:ascii="Times New Roman" w:hAnsi="Times New Roman" w:cs="Times New Roman"/>
          <w:sz w:val="28"/>
          <w:szCs w:val="28"/>
        </w:rPr>
        <w:t xml:space="preserve">       В 4 ступени места распределились следующим образом 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C7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C72">
        <w:rPr>
          <w:rFonts w:ascii="Times New Roman" w:hAnsi="Times New Roman" w:cs="Times New Roman"/>
          <w:sz w:val="28"/>
          <w:szCs w:val="28"/>
        </w:rPr>
        <w:t>СОШ №</w:t>
      </w:r>
      <w:r w:rsidR="00AA1293">
        <w:rPr>
          <w:rFonts w:ascii="Times New Roman" w:hAnsi="Times New Roman" w:cs="Times New Roman"/>
          <w:sz w:val="28"/>
          <w:szCs w:val="28"/>
        </w:rPr>
        <w:t xml:space="preserve"> </w:t>
      </w:r>
      <w:r w:rsidRPr="007C2C72">
        <w:rPr>
          <w:rFonts w:ascii="Times New Roman" w:hAnsi="Times New Roman" w:cs="Times New Roman"/>
          <w:sz w:val="28"/>
          <w:szCs w:val="28"/>
        </w:rPr>
        <w:t>6, II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C72">
        <w:rPr>
          <w:rFonts w:ascii="Times New Roman" w:hAnsi="Times New Roman" w:cs="Times New Roman"/>
          <w:sz w:val="28"/>
          <w:szCs w:val="28"/>
        </w:rPr>
        <w:t>СОШ №</w:t>
      </w:r>
      <w:r w:rsidR="00AA1293">
        <w:rPr>
          <w:rFonts w:ascii="Times New Roman" w:hAnsi="Times New Roman" w:cs="Times New Roman"/>
          <w:sz w:val="28"/>
          <w:szCs w:val="28"/>
        </w:rPr>
        <w:t xml:space="preserve"> </w:t>
      </w:r>
      <w:r w:rsidRPr="007C2C72">
        <w:rPr>
          <w:rFonts w:ascii="Times New Roman" w:hAnsi="Times New Roman" w:cs="Times New Roman"/>
          <w:sz w:val="28"/>
          <w:szCs w:val="28"/>
        </w:rPr>
        <w:t xml:space="preserve">9, 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2C7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C72">
        <w:rPr>
          <w:rFonts w:ascii="Times New Roman" w:hAnsi="Times New Roman" w:cs="Times New Roman"/>
          <w:sz w:val="28"/>
          <w:szCs w:val="28"/>
        </w:rPr>
        <w:t xml:space="preserve">СОШ №3. В 5 ступени - 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C7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C72">
        <w:rPr>
          <w:rFonts w:ascii="Times New Roman" w:hAnsi="Times New Roman" w:cs="Times New Roman"/>
          <w:sz w:val="28"/>
          <w:szCs w:val="28"/>
        </w:rPr>
        <w:t>СОШ №</w:t>
      </w:r>
      <w:r w:rsidR="00AA1293">
        <w:rPr>
          <w:rFonts w:ascii="Times New Roman" w:hAnsi="Times New Roman" w:cs="Times New Roman"/>
          <w:sz w:val="28"/>
          <w:szCs w:val="28"/>
        </w:rPr>
        <w:t xml:space="preserve"> </w:t>
      </w:r>
      <w:r w:rsidRPr="007C2C72">
        <w:rPr>
          <w:rFonts w:ascii="Times New Roman" w:hAnsi="Times New Roman" w:cs="Times New Roman"/>
          <w:sz w:val="28"/>
          <w:szCs w:val="28"/>
        </w:rPr>
        <w:t>6, II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C72">
        <w:rPr>
          <w:rFonts w:ascii="Times New Roman" w:hAnsi="Times New Roman" w:cs="Times New Roman"/>
          <w:sz w:val="28"/>
          <w:szCs w:val="28"/>
        </w:rPr>
        <w:t xml:space="preserve">СОШ №9, 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2C7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C72">
        <w:rPr>
          <w:rFonts w:ascii="Times New Roman" w:hAnsi="Times New Roman" w:cs="Times New Roman"/>
          <w:sz w:val="28"/>
          <w:szCs w:val="28"/>
        </w:rPr>
        <w:t xml:space="preserve">СОШ №3. В общекомандном зачете - 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C7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C72">
        <w:rPr>
          <w:rFonts w:ascii="Times New Roman" w:hAnsi="Times New Roman" w:cs="Times New Roman"/>
          <w:sz w:val="28"/>
          <w:szCs w:val="28"/>
        </w:rPr>
        <w:t>СОШ №6 (принимала команда участие в Краевом фестивале), II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C72">
        <w:rPr>
          <w:rFonts w:ascii="Times New Roman" w:hAnsi="Times New Roman" w:cs="Times New Roman"/>
          <w:sz w:val="28"/>
          <w:szCs w:val="28"/>
        </w:rPr>
        <w:t xml:space="preserve">СОШ №9, 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2C7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C72">
        <w:rPr>
          <w:rFonts w:ascii="Times New Roman" w:hAnsi="Times New Roman" w:cs="Times New Roman"/>
          <w:sz w:val="28"/>
          <w:szCs w:val="28"/>
        </w:rPr>
        <w:t>СОШ №3.</w:t>
      </w:r>
      <w:r>
        <w:rPr>
          <w:rFonts w:ascii="Times New Roman" w:hAnsi="Times New Roman" w:cs="Times New Roman"/>
          <w:sz w:val="28"/>
          <w:szCs w:val="28"/>
        </w:rPr>
        <w:t xml:space="preserve"> Команда СОШ № 6 принимала участие в региональном этапе фестиваля ГТО.</w:t>
      </w:r>
    </w:p>
    <w:p w:rsidR="004D54F8" w:rsidRPr="007C2C72" w:rsidRDefault="004D54F8" w:rsidP="004D54F8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C2C72">
        <w:rPr>
          <w:rFonts w:ascii="Times New Roman" w:hAnsi="Times New Roman" w:cs="Times New Roman"/>
          <w:sz w:val="28"/>
          <w:szCs w:val="28"/>
        </w:rPr>
        <w:t>28 октября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7C2C72">
        <w:rPr>
          <w:rFonts w:ascii="Times New Roman" w:hAnsi="Times New Roman" w:cs="Times New Roman"/>
          <w:sz w:val="28"/>
          <w:szCs w:val="28"/>
        </w:rPr>
        <w:t xml:space="preserve"> года в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Нефтекумского городского округа Ставропольского края был проведён 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C72">
        <w:rPr>
          <w:rFonts w:ascii="Times New Roman" w:hAnsi="Times New Roman" w:cs="Times New Roman"/>
          <w:sz w:val="28"/>
          <w:szCs w:val="28"/>
        </w:rPr>
        <w:t xml:space="preserve"> этап (муниципальный) Осеннего Фестиваля «ГТО» среди общеобразовательных школ Нефтекумского городского округа Ставропольского края.</w:t>
      </w:r>
    </w:p>
    <w:p w:rsidR="004D54F8" w:rsidRPr="007C2C72" w:rsidRDefault="004D54F8" w:rsidP="004D54F8">
      <w:pPr>
        <w:pStyle w:val="ae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фестивале приняли участие 14</w:t>
      </w:r>
      <w:r w:rsidRPr="007C2C72">
        <w:rPr>
          <w:rFonts w:ascii="Times New Roman" w:hAnsi="Times New Roman" w:cs="Times New Roman"/>
          <w:sz w:val="28"/>
          <w:szCs w:val="28"/>
        </w:rPr>
        <w:t xml:space="preserve"> школ: СОШ №1, </w:t>
      </w:r>
      <w:r>
        <w:rPr>
          <w:rFonts w:ascii="Times New Roman" w:hAnsi="Times New Roman" w:cs="Times New Roman"/>
          <w:sz w:val="28"/>
          <w:szCs w:val="28"/>
        </w:rPr>
        <w:t>СОШ №2,</w:t>
      </w:r>
      <w:r w:rsidRPr="007C2C72">
        <w:rPr>
          <w:rFonts w:ascii="Times New Roman" w:hAnsi="Times New Roman" w:cs="Times New Roman"/>
          <w:sz w:val="28"/>
          <w:szCs w:val="28"/>
        </w:rPr>
        <w:t xml:space="preserve"> СОШ№3, </w:t>
      </w:r>
      <w:r>
        <w:rPr>
          <w:rFonts w:ascii="Times New Roman" w:hAnsi="Times New Roman" w:cs="Times New Roman"/>
          <w:sz w:val="28"/>
          <w:szCs w:val="28"/>
        </w:rPr>
        <w:t xml:space="preserve">СОШ № 5, </w:t>
      </w:r>
      <w:r w:rsidRPr="007C2C72">
        <w:rPr>
          <w:rFonts w:ascii="Times New Roman" w:hAnsi="Times New Roman" w:cs="Times New Roman"/>
          <w:sz w:val="28"/>
          <w:szCs w:val="28"/>
        </w:rPr>
        <w:t>СОШ№6, СОШ №7, СОШ№9, СОШ№10, СОШ №11, СОШ №12,</w:t>
      </w:r>
      <w:r>
        <w:rPr>
          <w:rFonts w:ascii="Times New Roman" w:hAnsi="Times New Roman" w:cs="Times New Roman"/>
          <w:sz w:val="28"/>
          <w:szCs w:val="28"/>
        </w:rPr>
        <w:t xml:space="preserve"> СОШ №13,СОШ №14, СОШ№15, СОШ№16</w:t>
      </w:r>
      <w:r w:rsidRPr="007C2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4F8" w:rsidRPr="007C2C72" w:rsidRDefault="004D54F8" w:rsidP="004D54F8">
      <w:pPr>
        <w:pStyle w:val="ae"/>
        <w:ind w:left="-567"/>
        <w:rPr>
          <w:rFonts w:ascii="Times New Roman" w:hAnsi="Times New Roman" w:cs="Times New Roman"/>
          <w:sz w:val="28"/>
          <w:szCs w:val="28"/>
        </w:rPr>
      </w:pPr>
      <w:r w:rsidRPr="007C2C72">
        <w:rPr>
          <w:rFonts w:ascii="Times New Roman" w:hAnsi="Times New Roman" w:cs="Times New Roman"/>
          <w:sz w:val="28"/>
          <w:szCs w:val="28"/>
        </w:rPr>
        <w:t xml:space="preserve">      Фестиваль проходил по двум возрастным ступеням:</w:t>
      </w:r>
      <w:r>
        <w:rPr>
          <w:rFonts w:ascii="Times New Roman" w:hAnsi="Times New Roman" w:cs="Times New Roman"/>
          <w:sz w:val="28"/>
          <w:szCs w:val="28"/>
        </w:rPr>
        <w:t xml:space="preserve"> 4 ступень (от 12 до 13</w:t>
      </w:r>
      <w:r w:rsidRPr="007C2C72">
        <w:rPr>
          <w:rFonts w:ascii="Times New Roman" w:hAnsi="Times New Roman" w:cs="Times New Roman"/>
          <w:sz w:val="28"/>
          <w:szCs w:val="28"/>
        </w:rPr>
        <w:t xml:space="preserve"> лет) –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  <w:r w:rsidRPr="007C2C7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5 ступень (от 14 до</w:t>
      </w:r>
      <w:r w:rsidRPr="007C2C72">
        <w:rPr>
          <w:rFonts w:ascii="Times New Roman" w:hAnsi="Times New Roman" w:cs="Times New Roman"/>
          <w:sz w:val="28"/>
          <w:szCs w:val="28"/>
        </w:rPr>
        <w:t>15 лет</w:t>
      </w:r>
      <w:r>
        <w:rPr>
          <w:rFonts w:ascii="Times New Roman" w:hAnsi="Times New Roman" w:cs="Times New Roman"/>
          <w:sz w:val="28"/>
          <w:szCs w:val="28"/>
        </w:rPr>
        <w:t>) - 56</w:t>
      </w:r>
      <w:r w:rsidRPr="007C2C7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D54F8" w:rsidRPr="007C2C72" w:rsidRDefault="004D54F8" w:rsidP="004D54F8">
      <w:pPr>
        <w:pStyle w:val="ae"/>
        <w:ind w:left="-567"/>
        <w:rPr>
          <w:rFonts w:ascii="Times New Roman" w:hAnsi="Times New Roman" w:cs="Times New Roman"/>
          <w:sz w:val="28"/>
          <w:szCs w:val="28"/>
        </w:rPr>
      </w:pPr>
      <w:r w:rsidRPr="007C2C72">
        <w:rPr>
          <w:rFonts w:ascii="Times New Roman" w:hAnsi="Times New Roman" w:cs="Times New Roman"/>
          <w:sz w:val="28"/>
          <w:szCs w:val="28"/>
        </w:rPr>
        <w:t xml:space="preserve">      Программа фестиваля состояла из следующих нормативов: бег на 30, 60 м (с), бег на 1000, 1500, </w:t>
      </w:r>
      <w:smartTag w:uri="urn:schemas-microsoft-com:office:smarttags" w:element="metricconverter">
        <w:smartTagPr>
          <w:attr w:name="ProductID" w:val="2000 м"/>
        </w:smartTagPr>
        <w:r w:rsidRPr="007C2C72">
          <w:rPr>
            <w:rFonts w:ascii="Times New Roman" w:hAnsi="Times New Roman" w:cs="Times New Roman"/>
            <w:sz w:val="28"/>
            <w:szCs w:val="28"/>
          </w:rPr>
          <w:t>2000 м</w:t>
        </w:r>
      </w:smartTag>
      <w:r w:rsidRPr="007C2C72">
        <w:rPr>
          <w:rFonts w:ascii="Times New Roman" w:hAnsi="Times New Roman" w:cs="Times New Roman"/>
          <w:sz w:val="28"/>
          <w:szCs w:val="28"/>
        </w:rPr>
        <w:t xml:space="preserve"> (мин, с), наклон вперёд из положения стоя с прямыми ногами, прыжок в длину с места толчком двумя ногами, метание  мяча весом 150 гр., челночный бег 3х10 м(с), поднимание туловища из положения лёжа на спине (за 1 мин), стрельба из электронной винтовки из положения сидя с опорой локтей о стол, подтягивание из виса на высокой перекладине (кол-во раз), сгибание и разгибание рук в упоре лёжа на полу (кол-во раз).</w:t>
      </w:r>
    </w:p>
    <w:p w:rsidR="004D54F8" w:rsidRPr="007C2C72" w:rsidRDefault="004D54F8" w:rsidP="004D54F8">
      <w:pPr>
        <w:pStyle w:val="ae"/>
        <w:ind w:left="-567"/>
        <w:rPr>
          <w:rFonts w:ascii="Times New Roman" w:hAnsi="Times New Roman" w:cs="Times New Roman"/>
          <w:sz w:val="28"/>
          <w:szCs w:val="28"/>
        </w:rPr>
      </w:pPr>
      <w:r w:rsidRPr="007C2C72">
        <w:rPr>
          <w:rFonts w:ascii="Times New Roman" w:hAnsi="Times New Roman" w:cs="Times New Roman"/>
          <w:sz w:val="28"/>
          <w:szCs w:val="28"/>
        </w:rPr>
        <w:t xml:space="preserve">    Судьи, подведя итоги Фестиваля, пришли к следующим результатам:</w:t>
      </w:r>
    </w:p>
    <w:p w:rsidR="004D54F8" w:rsidRPr="007C2C72" w:rsidRDefault="004D54F8" w:rsidP="004D54F8">
      <w:pPr>
        <w:pStyle w:val="ae"/>
        <w:ind w:left="-567"/>
        <w:rPr>
          <w:rFonts w:ascii="Times New Roman" w:hAnsi="Times New Roman" w:cs="Times New Roman"/>
          <w:sz w:val="28"/>
          <w:szCs w:val="28"/>
        </w:rPr>
      </w:pPr>
      <w:r w:rsidRPr="007C2C72">
        <w:rPr>
          <w:rFonts w:ascii="Times New Roman" w:hAnsi="Times New Roman" w:cs="Times New Roman"/>
          <w:sz w:val="28"/>
          <w:szCs w:val="28"/>
        </w:rPr>
        <w:t xml:space="preserve">В 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2C72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C7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C72">
        <w:rPr>
          <w:rFonts w:ascii="Times New Roman" w:hAnsi="Times New Roman" w:cs="Times New Roman"/>
          <w:sz w:val="28"/>
          <w:szCs w:val="28"/>
        </w:rPr>
        <w:t>СОШ №10, II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C72">
        <w:rPr>
          <w:rFonts w:ascii="Times New Roman" w:hAnsi="Times New Roman" w:cs="Times New Roman"/>
          <w:sz w:val="28"/>
          <w:szCs w:val="28"/>
        </w:rPr>
        <w:t xml:space="preserve">СОШ №9, 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2C7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C2C72">
        <w:rPr>
          <w:rFonts w:ascii="Times New Roman" w:hAnsi="Times New Roman" w:cs="Times New Roman"/>
          <w:sz w:val="28"/>
          <w:szCs w:val="28"/>
        </w:rPr>
        <w:t>СОШ №12.</w:t>
      </w:r>
    </w:p>
    <w:p w:rsidR="004D54F8" w:rsidRPr="007C2C72" w:rsidRDefault="004D54F8" w:rsidP="004D54F8">
      <w:pPr>
        <w:pStyle w:val="ae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C2C72">
        <w:rPr>
          <w:rFonts w:ascii="Times New Roman" w:hAnsi="Times New Roman" w:cs="Times New Roman"/>
          <w:sz w:val="28"/>
          <w:szCs w:val="28"/>
        </w:rPr>
        <w:t xml:space="preserve">В 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2C72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C7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СОШ №10</w:t>
      </w:r>
      <w:r w:rsidRPr="007C2C72">
        <w:rPr>
          <w:rFonts w:ascii="Times New Roman" w:hAnsi="Times New Roman" w:cs="Times New Roman"/>
          <w:sz w:val="28"/>
          <w:szCs w:val="28"/>
        </w:rPr>
        <w:t>, II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СОШ №6</w:t>
      </w:r>
      <w:r w:rsidRPr="007C2C72">
        <w:rPr>
          <w:rFonts w:ascii="Times New Roman" w:hAnsi="Times New Roman" w:cs="Times New Roman"/>
          <w:sz w:val="28"/>
          <w:szCs w:val="28"/>
        </w:rPr>
        <w:t xml:space="preserve">, 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2C72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– СОШ №7</w:t>
      </w:r>
      <w:r w:rsidRPr="007C2C72">
        <w:rPr>
          <w:rFonts w:ascii="Times New Roman" w:hAnsi="Times New Roman" w:cs="Times New Roman"/>
          <w:sz w:val="28"/>
          <w:szCs w:val="28"/>
        </w:rPr>
        <w:t>.</w:t>
      </w:r>
    </w:p>
    <w:p w:rsidR="00572D42" w:rsidRDefault="004D54F8" w:rsidP="004D54F8">
      <w:pPr>
        <w:pStyle w:val="ae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C2C72">
        <w:rPr>
          <w:rFonts w:ascii="Times New Roman" w:hAnsi="Times New Roman" w:cs="Times New Roman"/>
          <w:sz w:val="28"/>
          <w:szCs w:val="28"/>
        </w:rPr>
        <w:t>А в общекомандном зачёте (в двух возрастных ступенях) места были распределены следующим образом: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C72">
        <w:rPr>
          <w:rFonts w:ascii="Times New Roman" w:hAnsi="Times New Roman" w:cs="Times New Roman"/>
          <w:sz w:val="28"/>
          <w:szCs w:val="28"/>
        </w:rPr>
        <w:t xml:space="preserve"> место –СОШ №10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C72">
        <w:rPr>
          <w:rFonts w:ascii="Times New Roman" w:hAnsi="Times New Roman" w:cs="Times New Roman"/>
          <w:sz w:val="28"/>
          <w:szCs w:val="28"/>
        </w:rPr>
        <w:t xml:space="preserve"> II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СОШ №6</w:t>
      </w:r>
      <w:r w:rsidRPr="007C2C72">
        <w:rPr>
          <w:rFonts w:ascii="Times New Roman" w:hAnsi="Times New Roman" w:cs="Times New Roman"/>
          <w:sz w:val="28"/>
          <w:szCs w:val="28"/>
        </w:rPr>
        <w:t xml:space="preserve">, </w:t>
      </w:r>
      <w:r w:rsidRPr="007C2C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2C7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7C2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СОШ №9</w:t>
      </w:r>
      <w:r w:rsidRPr="007C2C72">
        <w:rPr>
          <w:rFonts w:ascii="Times New Roman" w:hAnsi="Times New Roman" w:cs="Times New Roman"/>
          <w:sz w:val="28"/>
          <w:szCs w:val="28"/>
        </w:rPr>
        <w:t>.</w:t>
      </w:r>
    </w:p>
    <w:p w:rsidR="00572D42" w:rsidRDefault="00572D42" w:rsidP="004D54F8">
      <w:pPr>
        <w:pStyle w:val="ae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02B64" w:rsidRPr="00E02B64" w:rsidRDefault="00572D42" w:rsidP="00E02B64">
      <w:pPr>
        <w:pStyle w:val="ae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64">
        <w:rPr>
          <w:rFonts w:ascii="Times New Roman" w:hAnsi="Times New Roman" w:cs="Times New Roman"/>
          <w:b/>
          <w:sz w:val="28"/>
          <w:szCs w:val="28"/>
        </w:rPr>
        <w:t>ВЫВОДЫ О ДЕЯТЕЛЬНОСТИ</w:t>
      </w:r>
    </w:p>
    <w:p w:rsidR="00E02B64" w:rsidRDefault="00E02B64" w:rsidP="00E02B64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B64">
        <w:rPr>
          <w:rFonts w:ascii="Times New Roman" w:hAnsi="Times New Roman" w:cs="Times New Roman"/>
          <w:sz w:val="28"/>
          <w:szCs w:val="28"/>
        </w:rPr>
        <w:t>По результатам полученных материалов самообследования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B64">
        <w:rPr>
          <w:rFonts w:ascii="Times New Roman" w:hAnsi="Times New Roman" w:cs="Times New Roman"/>
          <w:sz w:val="28"/>
          <w:szCs w:val="28"/>
        </w:rPr>
        <w:t xml:space="preserve"> представленных рабочей группе для обработки, были сформулированы следующие выводы: </w:t>
      </w:r>
    </w:p>
    <w:p w:rsidR="00E02B64" w:rsidRDefault="00E02B64" w:rsidP="00E02B64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потенциал У</w:t>
      </w:r>
      <w:r w:rsidRPr="00E02B64">
        <w:rPr>
          <w:rFonts w:ascii="Times New Roman" w:hAnsi="Times New Roman" w:cs="Times New Roman"/>
          <w:sz w:val="28"/>
          <w:szCs w:val="28"/>
        </w:rPr>
        <w:t xml:space="preserve">чреждения и качество подготовки обучающихся, спортсменов, а также объём и качество проводимой учебной и спортивной работы отвечает установленным нормам </w:t>
      </w:r>
      <w:r>
        <w:rPr>
          <w:rFonts w:ascii="Times New Roman" w:hAnsi="Times New Roman" w:cs="Times New Roman"/>
          <w:sz w:val="28"/>
          <w:szCs w:val="28"/>
        </w:rPr>
        <w:t>и требованиям, предъявленным к У</w:t>
      </w:r>
      <w:r w:rsidRPr="00E02B64">
        <w:rPr>
          <w:rFonts w:ascii="Times New Roman" w:hAnsi="Times New Roman" w:cs="Times New Roman"/>
          <w:sz w:val="28"/>
          <w:szCs w:val="28"/>
        </w:rPr>
        <w:t>чреждениям спортивной направленности;</w:t>
      </w:r>
    </w:p>
    <w:p w:rsidR="00E02B64" w:rsidRDefault="00E02B64" w:rsidP="00E02B64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локальные акты У</w:t>
      </w:r>
      <w:r w:rsidRPr="00E02B64">
        <w:rPr>
          <w:rFonts w:ascii="Times New Roman" w:hAnsi="Times New Roman" w:cs="Times New Roman"/>
          <w:sz w:val="28"/>
          <w:szCs w:val="28"/>
        </w:rPr>
        <w:t xml:space="preserve">чреждения и учредительные документы представлены в полном объеме и в соответствии с действующим законодательством РФ; </w:t>
      </w:r>
    </w:p>
    <w:p w:rsidR="00E02B64" w:rsidRDefault="00E02B64" w:rsidP="00E02B64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трудовые взаимоотношения в У</w:t>
      </w:r>
      <w:r w:rsidRPr="00E02B64">
        <w:rPr>
          <w:rFonts w:ascii="Times New Roman" w:hAnsi="Times New Roman" w:cs="Times New Roman"/>
          <w:sz w:val="28"/>
          <w:szCs w:val="28"/>
        </w:rPr>
        <w:t xml:space="preserve">чреждении осуществляются в соответствии с требованиями трудового законодательства; </w:t>
      </w:r>
    </w:p>
    <w:p w:rsidR="00E02B64" w:rsidRDefault="00E02B64" w:rsidP="00E02B64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B64">
        <w:rPr>
          <w:rFonts w:ascii="Times New Roman" w:hAnsi="Times New Roman" w:cs="Times New Roman"/>
          <w:sz w:val="28"/>
          <w:szCs w:val="28"/>
        </w:rPr>
        <w:t>- структура спортивно</w:t>
      </w:r>
      <w:r>
        <w:rPr>
          <w:rFonts w:ascii="Times New Roman" w:hAnsi="Times New Roman" w:cs="Times New Roman"/>
          <w:sz w:val="28"/>
          <w:szCs w:val="28"/>
        </w:rPr>
        <w:t>й подготовки, образовательного У</w:t>
      </w:r>
      <w:r w:rsidRPr="00E02B64">
        <w:rPr>
          <w:rFonts w:ascii="Times New Roman" w:hAnsi="Times New Roman" w:cs="Times New Roman"/>
          <w:sz w:val="28"/>
          <w:szCs w:val="28"/>
        </w:rPr>
        <w:t>чреждения и система их управления способствует эффекти</w:t>
      </w:r>
      <w:r>
        <w:rPr>
          <w:rFonts w:ascii="Times New Roman" w:hAnsi="Times New Roman" w:cs="Times New Roman"/>
          <w:sz w:val="28"/>
          <w:szCs w:val="28"/>
        </w:rPr>
        <w:t>вному управлению деятельностью У</w:t>
      </w:r>
      <w:r w:rsidRPr="00E02B64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E02B64" w:rsidRDefault="00E02B64" w:rsidP="00E02B64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B64">
        <w:rPr>
          <w:rFonts w:ascii="Times New Roman" w:hAnsi="Times New Roman" w:cs="Times New Roman"/>
          <w:sz w:val="28"/>
          <w:szCs w:val="28"/>
        </w:rPr>
        <w:t xml:space="preserve">- образовательные программы, программы спортивной подготовки реализуются в полном объеме; </w:t>
      </w:r>
    </w:p>
    <w:p w:rsidR="00E02B64" w:rsidRDefault="00E02B64" w:rsidP="00E02B64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B64">
        <w:rPr>
          <w:rFonts w:ascii="Times New Roman" w:hAnsi="Times New Roman" w:cs="Times New Roman"/>
          <w:sz w:val="28"/>
          <w:szCs w:val="28"/>
        </w:rPr>
        <w:t xml:space="preserve">- организация тренировочного и учебного процесса способствует гармоничному развитию учащихся; </w:t>
      </w:r>
    </w:p>
    <w:p w:rsidR="00E02B64" w:rsidRDefault="00E02B64" w:rsidP="00E02B64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B64">
        <w:rPr>
          <w:rFonts w:ascii="Times New Roman" w:hAnsi="Times New Roman" w:cs="Times New Roman"/>
          <w:sz w:val="28"/>
          <w:szCs w:val="28"/>
        </w:rPr>
        <w:t xml:space="preserve">- материально-техническая база учреждения соответствует нормативным требованиям и </w:t>
      </w:r>
      <w:r w:rsidRPr="00E02B64">
        <w:rPr>
          <w:rFonts w:ascii="Times New Roman" w:hAnsi="Times New Roman" w:cs="Times New Roman"/>
          <w:sz w:val="28"/>
          <w:szCs w:val="28"/>
        </w:rPr>
        <w:lastRenderedPageBreak/>
        <w:t>обеспечивает качественное ведение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2B64">
        <w:rPr>
          <w:rFonts w:ascii="Times New Roman" w:hAnsi="Times New Roman" w:cs="Times New Roman"/>
          <w:sz w:val="28"/>
          <w:szCs w:val="28"/>
        </w:rPr>
        <w:t xml:space="preserve">тренировочного процесса; </w:t>
      </w:r>
    </w:p>
    <w:p w:rsidR="00E02B64" w:rsidRDefault="00E02B64" w:rsidP="00E02B64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B64">
        <w:rPr>
          <w:rFonts w:ascii="Times New Roman" w:hAnsi="Times New Roman" w:cs="Times New Roman"/>
          <w:sz w:val="28"/>
          <w:szCs w:val="28"/>
        </w:rPr>
        <w:t>По результатам полученных материалов самообследования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B64">
        <w:rPr>
          <w:rFonts w:ascii="Times New Roman" w:hAnsi="Times New Roman" w:cs="Times New Roman"/>
          <w:sz w:val="28"/>
          <w:szCs w:val="28"/>
        </w:rPr>
        <w:t xml:space="preserve"> представленных рабочей группе для обработки, были сформулированы следующие предложения: </w:t>
      </w:r>
    </w:p>
    <w:p w:rsidR="00E02B64" w:rsidRDefault="00E02B64" w:rsidP="00E02B64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B64">
        <w:rPr>
          <w:rFonts w:ascii="Times New Roman" w:hAnsi="Times New Roman" w:cs="Times New Roman"/>
          <w:sz w:val="28"/>
          <w:szCs w:val="28"/>
        </w:rPr>
        <w:t xml:space="preserve">- необходимо более тесное сотрудничество с родителями по различным вопросам, в том числе и привлечении их к участию и проведению мероприятий; </w:t>
      </w:r>
    </w:p>
    <w:p w:rsidR="00E02B64" w:rsidRDefault="00E02B64" w:rsidP="00E02B64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B64">
        <w:rPr>
          <w:rFonts w:ascii="Times New Roman" w:hAnsi="Times New Roman" w:cs="Times New Roman"/>
          <w:sz w:val="28"/>
          <w:szCs w:val="28"/>
        </w:rPr>
        <w:t xml:space="preserve">- продолжить работу по повышению качества тренировочного процесса; </w:t>
      </w:r>
    </w:p>
    <w:p w:rsidR="00E02B64" w:rsidRDefault="00E02B64" w:rsidP="00E02B64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B64">
        <w:rPr>
          <w:rFonts w:ascii="Times New Roman" w:hAnsi="Times New Roman" w:cs="Times New Roman"/>
          <w:sz w:val="28"/>
          <w:szCs w:val="28"/>
        </w:rPr>
        <w:t xml:space="preserve">- продолжить выявление способных детей и привлечение их к специализированным занятиям по видам спорта с целью подготовки высококвалифицированного спортивного резерва; </w:t>
      </w:r>
    </w:p>
    <w:p w:rsidR="00E02B64" w:rsidRDefault="00E02B64" w:rsidP="00E02B64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B64">
        <w:rPr>
          <w:rFonts w:ascii="Times New Roman" w:hAnsi="Times New Roman" w:cs="Times New Roman"/>
          <w:sz w:val="28"/>
          <w:szCs w:val="28"/>
        </w:rPr>
        <w:t xml:space="preserve">- продолжить работу по совершенствованию системы внутреннего контроля по всем направлениям деятельности; </w:t>
      </w:r>
    </w:p>
    <w:p w:rsidR="00E02B64" w:rsidRPr="00E02B64" w:rsidRDefault="00E02B64" w:rsidP="00E02B64">
      <w:pPr>
        <w:pStyle w:val="a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02B64">
        <w:rPr>
          <w:rFonts w:ascii="Times New Roman" w:hAnsi="Times New Roman" w:cs="Times New Roman"/>
          <w:sz w:val="28"/>
          <w:szCs w:val="28"/>
        </w:rPr>
        <w:t>- продолжить работу по развитию собственной материально-технической базы, что позволит расширить количество занимающихся и спе</w:t>
      </w:r>
      <w:r>
        <w:rPr>
          <w:rFonts w:ascii="Times New Roman" w:hAnsi="Times New Roman" w:cs="Times New Roman"/>
          <w:sz w:val="28"/>
          <w:szCs w:val="28"/>
        </w:rPr>
        <w:t xml:space="preserve">ктр услуг населению Нефтекумского городского округа. </w:t>
      </w:r>
    </w:p>
    <w:p w:rsidR="004D54F8" w:rsidRDefault="004D54F8" w:rsidP="00471157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</w:pPr>
      <w:bookmarkStart w:id="2" w:name="bookmark27"/>
    </w:p>
    <w:p w:rsidR="0069673E" w:rsidRDefault="004D54F8" w:rsidP="00471157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</w:pPr>
      <w:r>
        <w:t>6</w:t>
      </w:r>
      <w:r w:rsidR="00D315F9">
        <w:t>.</w:t>
      </w:r>
      <w:bookmarkEnd w:id="2"/>
      <w:r>
        <w:t>ПОКАЗАТЕЛИ ДЕЯТЕЛЬНОСТИ УЧРЕЖДЕНИЯ</w:t>
      </w:r>
    </w:p>
    <w:tbl>
      <w:tblPr>
        <w:tblW w:w="10083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0"/>
        <w:gridCol w:w="7312"/>
        <w:gridCol w:w="1851"/>
      </w:tblGrid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D1340" w:rsidRPr="000E6FA7" w:rsidRDefault="007D1340" w:rsidP="00843C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2772E" w:rsidRDefault="004F7893" w:rsidP="0047115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735</w:t>
            </w:r>
            <w:r w:rsidR="007D1340" w:rsidRPr="0002772E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2772E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2772E" w:rsidRDefault="004F7893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</w:t>
            </w:r>
            <w:r w:rsidR="007D1340" w:rsidRPr="0002772E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Детей среднего школьного возраста (12 - 15 лет)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2772E" w:rsidRDefault="004F7893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</w:t>
            </w:r>
            <w:r w:rsidR="007D1340" w:rsidRPr="0002772E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Детей старшего школьного возраста (16 - 17 лет)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5E474D" w:rsidRDefault="003124DF" w:rsidP="00495DA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  <w:r w:rsidR="007D1340" w:rsidRPr="0002772E">
              <w:rPr>
                <w:rFonts w:ascii="Times New Roman" w:eastAsia="Times New Roman" w:hAnsi="Times New Roman" w:cs="Times New Roman"/>
              </w:rPr>
              <w:t xml:space="preserve"> человек</w:t>
            </w:r>
            <w:r w:rsidR="005E474D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3124DF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7D1340" w:rsidRPr="000E6FA7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4D54F8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7D1340" w:rsidRPr="000E6FA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3124DF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7D1340" w:rsidRPr="000E6FA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3124DF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7D1340" w:rsidRPr="000E6FA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3124DF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7D1340" w:rsidRPr="000E6FA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1.6.1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3124DF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7D1340" w:rsidRPr="000E6FA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1.6.2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257FD9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7FD9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1.6.3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Дети-мигранты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257FD9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7FD9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1.6.4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257FD9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7FD9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учащихся, занимающихся </w:t>
            </w:r>
            <w:r w:rsidRPr="000E6FA7">
              <w:rPr>
                <w:rFonts w:ascii="Times New Roman" w:eastAsia="Times New Roman" w:hAnsi="Times New Roman" w:cs="Times New Roman"/>
              </w:rPr>
              <w:lastRenderedPageBreak/>
              <w:t>учебно-исследовательской, проектной деятельностью, в общей численности учащихся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lastRenderedPageBreak/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6D5975" w:rsidP="009437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538</w:t>
            </w:r>
            <w:r w:rsidR="007D1340" w:rsidRPr="0055259F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73</w:t>
            </w:r>
            <w:r w:rsidR="007D1340" w:rsidRPr="0055259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муниципальном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55259F" w:rsidRDefault="006D5975" w:rsidP="0094373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</w:t>
            </w:r>
            <w:r w:rsidR="007D1340" w:rsidRPr="0055259F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="007D1340" w:rsidRPr="0055259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региональном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55259F" w:rsidRDefault="006D5975" w:rsidP="0094373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</w:t>
            </w:r>
            <w:r w:rsidR="0094373A" w:rsidRPr="0055259F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 w:rsidR="0094373A" w:rsidRPr="0055259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1.8.3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межрегиональном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55259F" w:rsidRDefault="006D5975" w:rsidP="0094373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94373A" w:rsidRPr="0055259F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3,9</w:t>
            </w:r>
            <w:r w:rsidR="0094373A" w:rsidRPr="0055259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1.8.4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федеральном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D36CE6" w:rsidRDefault="006D5975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7D1340" w:rsidRPr="00D36CE6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7D1340" w:rsidRPr="003D008E" w:rsidRDefault="006D5975" w:rsidP="009437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4,7</w:t>
            </w:r>
            <w:r w:rsidR="007D1340" w:rsidRPr="00D36CE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1.8.5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международном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55259F" w:rsidRDefault="006D5975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7D1340" w:rsidRPr="0055259F">
              <w:rPr>
                <w:rFonts w:ascii="Times New Roman" w:eastAsia="Times New Roman" w:hAnsi="Times New Roman" w:cs="Times New Roman"/>
              </w:rPr>
              <w:t>человек/ 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55259F" w:rsidRDefault="006B2C33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349</w:t>
            </w:r>
            <w:r w:rsidR="007D1340" w:rsidRPr="0055259F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47</w:t>
            </w:r>
            <w:r w:rsidR="007D1340" w:rsidRPr="0055259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муниципальном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55259F" w:rsidRDefault="006D5975" w:rsidP="004513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  <w:r w:rsidR="007D1340" w:rsidRPr="0055259F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="007D1340" w:rsidRPr="0055259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региональном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55259F" w:rsidRDefault="006B2C33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7D1340" w:rsidRPr="0055259F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bookmarkStart w:id="3" w:name="_GoBack"/>
            <w:bookmarkEnd w:id="3"/>
            <w:r w:rsidR="007D1340" w:rsidRPr="0055259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1.9.3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межрегиональном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55259F" w:rsidRDefault="006D5975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7D1340" w:rsidRPr="0055259F">
              <w:rPr>
                <w:rFonts w:ascii="Times New Roman" w:eastAsia="Times New Roman" w:hAnsi="Times New Roman" w:cs="Times New Roman"/>
              </w:rPr>
              <w:t xml:space="preserve"> человек</w:t>
            </w:r>
            <w:r w:rsidR="007D1340">
              <w:rPr>
                <w:rFonts w:ascii="Times New Roman" w:eastAsia="Times New Roman" w:hAnsi="Times New Roman" w:cs="Times New Roman"/>
              </w:rPr>
              <w:t>/</w:t>
            </w:r>
          </w:p>
          <w:p w:rsidR="007D1340" w:rsidRPr="0055259F" w:rsidRDefault="006D5975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  <w:r w:rsidR="007D1340" w:rsidRPr="0055259F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1.9.4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федеральном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55259F" w:rsidRDefault="006D5975" w:rsidP="004513E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человек/ 2</w:t>
            </w:r>
            <w:r w:rsidR="007D1340" w:rsidRPr="0055259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7D1340" w:rsidRPr="0055259F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1.9.5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международном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55259F" w:rsidRDefault="006D5975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7D1340" w:rsidRPr="0055259F">
              <w:rPr>
                <w:rFonts w:ascii="Times New Roman" w:eastAsia="Times New Roman" w:hAnsi="Times New Roman" w:cs="Times New Roman"/>
              </w:rPr>
              <w:t>человек/ 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6D5975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7D1340" w:rsidRPr="000E6FA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1.10.1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Муниципального уровня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6D5975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7D1340" w:rsidRPr="000E6FA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1.10.2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Регионального уровня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6D5975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7D1340" w:rsidRPr="000E6FA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1.10.3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Межрегионального уровня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6D5975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7D1340" w:rsidRPr="000E6FA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1.10.4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Федерального уровня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6D5975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7D1340" w:rsidRPr="000E6FA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1.10.5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Международного уровня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6D5975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7D1340" w:rsidRPr="000E6FA7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257FD9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7FD9">
              <w:rPr>
                <w:rFonts w:ascii="Times New Roman" w:eastAsia="Times New Roman" w:hAnsi="Times New Roman" w:cs="Times New Roman"/>
              </w:rPr>
              <w:t>7 единиц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1.11.1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муниципальном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257FD9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7FD9">
              <w:rPr>
                <w:rFonts w:ascii="Times New Roman" w:eastAsia="Times New Roman" w:hAnsi="Times New Roman" w:cs="Times New Roman"/>
              </w:rPr>
              <w:t>7 единиц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1.11.2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региональном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единиц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1.11.3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межрегиональном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единиц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1.11.4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федеральном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единиц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1.11.5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На международном уровне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единиц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3A61D8" w:rsidRDefault="007D1340" w:rsidP="00D1001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61D8">
              <w:rPr>
                <w:rFonts w:ascii="Times New Roman" w:eastAsia="Times New Roman" w:hAnsi="Times New Roman" w:cs="Times New Roman"/>
              </w:rPr>
              <w:t>1</w:t>
            </w:r>
            <w:r w:rsidR="00C374B7">
              <w:rPr>
                <w:rFonts w:ascii="Times New Roman" w:eastAsia="Times New Roman" w:hAnsi="Times New Roman" w:cs="Times New Roman"/>
              </w:rPr>
              <w:t>6</w:t>
            </w:r>
            <w:r w:rsidRPr="003A61D8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3A61D8" w:rsidRDefault="00C374B7" w:rsidP="00257FD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D1340" w:rsidRPr="003A61D8">
              <w:rPr>
                <w:rFonts w:ascii="Times New Roman" w:eastAsia="Times New Roman" w:hAnsi="Times New Roman" w:cs="Times New Roman"/>
              </w:rPr>
              <w:t xml:space="preserve"> человек/ </w:t>
            </w:r>
            <w:r w:rsidR="00257FD9">
              <w:rPr>
                <w:rFonts w:ascii="Times New Roman" w:eastAsia="Times New Roman" w:hAnsi="Times New Roman" w:cs="Times New Roman"/>
              </w:rPr>
              <w:t>71</w:t>
            </w:r>
            <w:r w:rsidR="007D1340" w:rsidRPr="003A61D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3A61D8" w:rsidRDefault="00257FD9" w:rsidP="00D1001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7D1340" w:rsidRPr="003A61D8">
              <w:rPr>
                <w:rFonts w:ascii="Times New Roman" w:eastAsia="Times New Roman" w:hAnsi="Times New Roman" w:cs="Times New Roman"/>
              </w:rPr>
              <w:t xml:space="preserve"> человек/ </w:t>
            </w:r>
            <w:r w:rsidR="00D1001A">
              <w:rPr>
                <w:rFonts w:ascii="Times New Roman" w:eastAsia="Times New Roman" w:hAnsi="Times New Roman" w:cs="Times New Roman"/>
              </w:rPr>
              <w:t>50</w:t>
            </w:r>
            <w:r w:rsidR="007D1340" w:rsidRPr="003A61D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3A61D8" w:rsidRDefault="00C374B7" w:rsidP="00D1001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7D1340" w:rsidRPr="003A61D8">
              <w:rPr>
                <w:rFonts w:ascii="Times New Roman" w:eastAsia="Times New Roman" w:hAnsi="Times New Roman" w:cs="Times New Roman"/>
              </w:rPr>
              <w:t xml:space="preserve"> человек/ 5</w:t>
            </w:r>
            <w:r w:rsidR="00D1001A">
              <w:rPr>
                <w:rFonts w:ascii="Times New Roman" w:eastAsia="Times New Roman" w:hAnsi="Times New Roman" w:cs="Times New Roman"/>
              </w:rPr>
              <w:t>0</w:t>
            </w:r>
            <w:r w:rsidR="007D1340" w:rsidRPr="003A61D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3A61D8" w:rsidRDefault="00C374B7" w:rsidP="00257FD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D1340" w:rsidRPr="003A61D8">
              <w:rPr>
                <w:rFonts w:ascii="Times New Roman" w:eastAsia="Times New Roman" w:hAnsi="Times New Roman" w:cs="Times New Roman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257FD9">
              <w:rPr>
                <w:rFonts w:ascii="Times New Roman" w:eastAsia="Times New Roman" w:hAnsi="Times New Roman" w:cs="Times New Roman"/>
              </w:rPr>
              <w:t>1</w:t>
            </w:r>
            <w:r w:rsidR="007D1340" w:rsidRPr="003A61D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8B53D9" w:rsidRDefault="00C374B7" w:rsidP="00257FD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257FD9">
              <w:rPr>
                <w:rFonts w:ascii="Times New Roman" w:eastAsia="Times New Roman" w:hAnsi="Times New Roman" w:cs="Times New Roman"/>
              </w:rPr>
              <w:t xml:space="preserve"> человек</w:t>
            </w:r>
            <w:r w:rsidR="007D1340" w:rsidRPr="008B53D9">
              <w:rPr>
                <w:rFonts w:ascii="Times New Roman" w:eastAsia="Times New Roman" w:hAnsi="Times New Roman" w:cs="Times New Roman"/>
              </w:rPr>
              <w:t xml:space="preserve"> </w:t>
            </w:r>
            <w:r w:rsidR="00257FD9">
              <w:rPr>
                <w:rFonts w:ascii="Times New Roman" w:eastAsia="Times New Roman" w:hAnsi="Times New Roman" w:cs="Times New Roman"/>
              </w:rPr>
              <w:t>88</w:t>
            </w:r>
            <w:r w:rsidR="007D1340" w:rsidRPr="008B53D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1.17.1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8B53D9" w:rsidRDefault="00C374B7" w:rsidP="00D1001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D1340" w:rsidRPr="008B53D9">
              <w:rPr>
                <w:rFonts w:ascii="Times New Roman" w:eastAsia="Times New Roman" w:hAnsi="Times New Roman" w:cs="Times New Roman"/>
              </w:rPr>
              <w:t xml:space="preserve"> человек</w:t>
            </w:r>
            <w:r w:rsidR="007D1340">
              <w:rPr>
                <w:rFonts w:ascii="Times New Roman" w:eastAsia="Times New Roman" w:hAnsi="Times New Roman" w:cs="Times New Roman"/>
              </w:rPr>
              <w:t>а</w:t>
            </w:r>
            <w:r w:rsidR="00257FD9">
              <w:rPr>
                <w:rFonts w:ascii="Times New Roman" w:eastAsia="Times New Roman" w:hAnsi="Times New Roman" w:cs="Times New Roman"/>
              </w:rPr>
              <w:t>/ 31</w:t>
            </w:r>
            <w:r w:rsidR="007D1340" w:rsidRPr="008B53D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1.17.2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8B53D9" w:rsidRDefault="00C374B7" w:rsidP="00D1001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7D1340" w:rsidRPr="008B53D9">
              <w:rPr>
                <w:rFonts w:ascii="Times New Roman" w:eastAsia="Times New Roman" w:hAnsi="Times New Roman" w:cs="Times New Roman"/>
              </w:rPr>
              <w:t xml:space="preserve"> человек</w:t>
            </w:r>
            <w:r w:rsidR="007D1340">
              <w:rPr>
                <w:rFonts w:ascii="Times New Roman" w:eastAsia="Times New Roman" w:hAnsi="Times New Roman" w:cs="Times New Roman"/>
              </w:rPr>
              <w:t>а</w:t>
            </w:r>
            <w:r w:rsidR="007D1340" w:rsidRPr="008B53D9">
              <w:rPr>
                <w:rFonts w:ascii="Times New Roman" w:eastAsia="Times New Roman" w:hAnsi="Times New Roman" w:cs="Times New Roman"/>
              </w:rPr>
              <w:t xml:space="preserve">/ </w:t>
            </w:r>
            <w:r w:rsidR="00257FD9">
              <w:rPr>
                <w:rFonts w:ascii="Times New Roman" w:eastAsia="Times New Roman" w:hAnsi="Times New Roman" w:cs="Times New Roman"/>
              </w:rPr>
              <w:t>31</w:t>
            </w:r>
            <w:r w:rsidR="007D1340" w:rsidRPr="008B53D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BE0CA8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0CA8">
              <w:rPr>
                <w:rFonts w:ascii="Times New Roman" w:eastAsia="Times New Roman" w:hAnsi="Times New Roman" w:cs="Times New Roman"/>
              </w:rPr>
              <w:t>человек/%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1.18.1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BE0CA8" w:rsidRDefault="00257FD9" w:rsidP="00257FD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D1340" w:rsidRPr="00257FD9">
              <w:rPr>
                <w:rFonts w:ascii="Times New Roman" w:eastAsia="Times New Roman" w:hAnsi="Times New Roman" w:cs="Times New Roman"/>
              </w:rPr>
              <w:t xml:space="preserve"> человека 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="007D1340" w:rsidRPr="00257FD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1.18.2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BE0CA8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0CA8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BE0CA8" w:rsidRDefault="00257FD9" w:rsidP="00257FD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7FD9">
              <w:rPr>
                <w:rFonts w:ascii="Times New Roman" w:eastAsia="Times New Roman" w:hAnsi="Times New Roman" w:cs="Times New Roman"/>
              </w:rPr>
              <w:t>3</w:t>
            </w:r>
            <w:r w:rsidR="00D1001A" w:rsidRPr="00257FD9">
              <w:rPr>
                <w:rFonts w:ascii="Times New Roman" w:eastAsia="Times New Roman" w:hAnsi="Times New Roman" w:cs="Times New Roman"/>
              </w:rPr>
              <w:t xml:space="preserve"> </w:t>
            </w:r>
            <w:r w:rsidRPr="00257FD9">
              <w:rPr>
                <w:rFonts w:ascii="Times New Roman" w:eastAsia="Times New Roman" w:hAnsi="Times New Roman" w:cs="Times New Roman"/>
              </w:rPr>
              <w:t>человека</w:t>
            </w:r>
            <w:r w:rsidR="007D1340" w:rsidRPr="00257FD9">
              <w:rPr>
                <w:rFonts w:ascii="Times New Roman" w:eastAsia="Times New Roman" w:hAnsi="Times New Roman" w:cs="Times New Roman"/>
              </w:rPr>
              <w:t xml:space="preserve"> </w:t>
            </w:r>
            <w:r w:rsidRPr="00257FD9">
              <w:rPr>
                <w:rFonts w:ascii="Times New Roman" w:eastAsia="Times New Roman" w:hAnsi="Times New Roman" w:cs="Times New Roman"/>
              </w:rPr>
              <w:t>19</w:t>
            </w:r>
            <w:r w:rsidR="007D1340" w:rsidRPr="00257FD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BE0CA8" w:rsidRDefault="00257FD9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D1340" w:rsidRPr="00BE0CA8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7D1340" w:rsidRPr="00BE0CA8" w:rsidRDefault="00257FD9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572D42">
              <w:rPr>
                <w:rFonts w:ascii="Times New Roman" w:eastAsia="Times New Roman" w:hAnsi="Times New Roman" w:cs="Times New Roman"/>
              </w:rPr>
              <w:t xml:space="preserve"> </w:t>
            </w:r>
            <w:r w:rsidR="007D1340" w:rsidRPr="00BE0CA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BE0CA8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E0CA8">
              <w:rPr>
                <w:rFonts w:ascii="Times New Roman" w:eastAsia="Times New Roman" w:hAnsi="Times New Roman" w:cs="Times New Roman"/>
              </w:rPr>
              <w:t>1</w:t>
            </w:r>
            <w:r w:rsidR="00257FD9">
              <w:rPr>
                <w:rFonts w:ascii="Times New Roman" w:eastAsia="Times New Roman" w:hAnsi="Times New Roman" w:cs="Times New Roman"/>
              </w:rPr>
              <w:t>4</w:t>
            </w:r>
            <w:r w:rsidRPr="00BE0CA8">
              <w:rPr>
                <w:rFonts w:ascii="Times New Roman" w:eastAsia="Times New Roman" w:hAnsi="Times New Roman" w:cs="Times New Roman"/>
              </w:rPr>
              <w:t xml:space="preserve"> человек/</w:t>
            </w:r>
          </w:p>
          <w:p w:rsidR="007D1340" w:rsidRPr="00BE0CA8" w:rsidRDefault="00572D42" w:rsidP="0054643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7D1340" w:rsidRPr="00BE0CA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BE0CA8" w:rsidRDefault="00546433" w:rsidP="0054643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D1340" w:rsidRPr="00BE0CA8">
              <w:rPr>
                <w:rFonts w:ascii="Times New Roman" w:eastAsia="Times New Roman" w:hAnsi="Times New Roman" w:cs="Times New Roman"/>
              </w:rPr>
              <w:t xml:space="preserve"> человек/ </w:t>
            </w:r>
            <w:r w:rsidR="00572D42">
              <w:rPr>
                <w:rFonts w:ascii="Times New Roman" w:eastAsia="Times New Roman" w:hAnsi="Times New Roman" w:cs="Times New Roman"/>
              </w:rPr>
              <w:t>9</w:t>
            </w:r>
            <w:r w:rsidR="007D1340" w:rsidRPr="00BE0CA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1340" w:rsidRPr="000E6FA7" w:rsidTr="00912E9F">
        <w:tc>
          <w:tcPr>
            <w:tcW w:w="92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FA7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7312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5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0" w:type="dxa"/>
              <w:left w:w="160" w:type="dxa"/>
              <w:bottom w:w="60" w:type="dxa"/>
              <w:right w:w="160" w:type="dxa"/>
            </w:tcMar>
            <w:hideMark/>
          </w:tcPr>
          <w:p w:rsidR="007D1340" w:rsidRPr="000E6FA7" w:rsidRDefault="007D1340" w:rsidP="00843CC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E6FA7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69673E" w:rsidRDefault="00912E9F" w:rsidP="00FB1AC5">
      <w:pPr>
        <w:jc w:val="both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lastRenderedPageBreak/>
        <w:drawing>
          <wp:inline distT="0" distB="0" distL="0" distR="0">
            <wp:extent cx="6376035" cy="9008110"/>
            <wp:effectExtent l="19050" t="0" r="5715" b="0"/>
            <wp:docPr id="1" name="Рисунок 0" descr="последня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яя страниц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6035" cy="900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73E" w:rsidSect="00E75BAF">
      <w:type w:val="continuous"/>
      <w:pgSz w:w="11900" w:h="16840"/>
      <w:pgMar w:top="567" w:right="508" w:bottom="567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4C" w:rsidRDefault="000B364C" w:rsidP="0069673E">
      <w:r>
        <w:separator/>
      </w:r>
    </w:p>
  </w:endnote>
  <w:endnote w:type="continuationSeparator" w:id="1">
    <w:p w:rsidR="000B364C" w:rsidRDefault="000B364C" w:rsidP="0069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4C" w:rsidRDefault="000B364C"/>
  </w:footnote>
  <w:footnote w:type="continuationSeparator" w:id="1">
    <w:p w:rsidR="000B364C" w:rsidRDefault="000B36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22"/>
    <w:multiLevelType w:val="multilevel"/>
    <w:tmpl w:val="4192ED7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EA754A"/>
    <w:multiLevelType w:val="multilevel"/>
    <w:tmpl w:val="BF1AC7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B2A7C"/>
    <w:multiLevelType w:val="multilevel"/>
    <w:tmpl w:val="103C4FA2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0A1718"/>
    <w:multiLevelType w:val="hybridMultilevel"/>
    <w:tmpl w:val="6E36AA42"/>
    <w:lvl w:ilvl="0" w:tplc="967466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C1E83"/>
    <w:multiLevelType w:val="multilevel"/>
    <w:tmpl w:val="9D400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60A45"/>
    <w:multiLevelType w:val="multilevel"/>
    <w:tmpl w:val="3E70B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072F8"/>
    <w:multiLevelType w:val="multilevel"/>
    <w:tmpl w:val="DA1C149C"/>
    <w:lvl w:ilvl="0">
      <w:start w:val="2011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A74D64"/>
    <w:multiLevelType w:val="multilevel"/>
    <w:tmpl w:val="843EA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271F63"/>
    <w:multiLevelType w:val="multilevel"/>
    <w:tmpl w:val="8F507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550216"/>
    <w:multiLevelType w:val="multilevel"/>
    <w:tmpl w:val="4D80B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FF3988"/>
    <w:multiLevelType w:val="multilevel"/>
    <w:tmpl w:val="BB567D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D018C"/>
    <w:multiLevelType w:val="multilevel"/>
    <w:tmpl w:val="F154DD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1D65D0"/>
    <w:multiLevelType w:val="multilevel"/>
    <w:tmpl w:val="3326C5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E6BEA"/>
    <w:multiLevelType w:val="multilevel"/>
    <w:tmpl w:val="A1AAA7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84521F"/>
    <w:multiLevelType w:val="multilevel"/>
    <w:tmpl w:val="76AE5E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3B1010"/>
    <w:multiLevelType w:val="multilevel"/>
    <w:tmpl w:val="D4ECD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FA2272"/>
    <w:multiLevelType w:val="multilevel"/>
    <w:tmpl w:val="92BE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E763DEA"/>
    <w:multiLevelType w:val="multilevel"/>
    <w:tmpl w:val="F22ABD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DE42BC"/>
    <w:multiLevelType w:val="multilevel"/>
    <w:tmpl w:val="C84E0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977B5C"/>
    <w:multiLevelType w:val="multilevel"/>
    <w:tmpl w:val="962819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7440A9"/>
    <w:multiLevelType w:val="multilevel"/>
    <w:tmpl w:val="CB82F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4469E8"/>
    <w:multiLevelType w:val="multilevel"/>
    <w:tmpl w:val="4E2658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9606B2"/>
    <w:multiLevelType w:val="multilevel"/>
    <w:tmpl w:val="29669A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862382"/>
    <w:multiLevelType w:val="multilevel"/>
    <w:tmpl w:val="D31E9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621E5C"/>
    <w:multiLevelType w:val="multilevel"/>
    <w:tmpl w:val="E2D24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E19F3"/>
    <w:multiLevelType w:val="multilevel"/>
    <w:tmpl w:val="BD588F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AD0E5B"/>
    <w:multiLevelType w:val="multilevel"/>
    <w:tmpl w:val="E8B051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0C4927"/>
    <w:multiLevelType w:val="multilevel"/>
    <w:tmpl w:val="26922DB0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F91187"/>
    <w:multiLevelType w:val="multilevel"/>
    <w:tmpl w:val="2FE49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7956BD"/>
    <w:multiLevelType w:val="multilevel"/>
    <w:tmpl w:val="BD503E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AC6336"/>
    <w:multiLevelType w:val="multilevel"/>
    <w:tmpl w:val="B3EACD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27"/>
  </w:num>
  <w:num w:numId="8">
    <w:abstractNumId w:val="8"/>
  </w:num>
  <w:num w:numId="9">
    <w:abstractNumId w:val="12"/>
  </w:num>
  <w:num w:numId="10">
    <w:abstractNumId w:val="26"/>
  </w:num>
  <w:num w:numId="11">
    <w:abstractNumId w:val="23"/>
  </w:num>
  <w:num w:numId="12">
    <w:abstractNumId w:val="20"/>
  </w:num>
  <w:num w:numId="13">
    <w:abstractNumId w:val="22"/>
  </w:num>
  <w:num w:numId="14">
    <w:abstractNumId w:val="29"/>
  </w:num>
  <w:num w:numId="15">
    <w:abstractNumId w:val="13"/>
  </w:num>
  <w:num w:numId="16">
    <w:abstractNumId w:val="21"/>
  </w:num>
  <w:num w:numId="17">
    <w:abstractNumId w:val="30"/>
  </w:num>
  <w:num w:numId="18">
    <w:abstractNumId w:val="14"/>
  </w:num>
  <w:num w:numId="19">
    <w:abstractNumId w:val="19"/>
  </w:num>
  <w:num w:numId="20">
    <w:abstractNumId w:val="17"/>
  </w:num>
  <w:num w:numId="21">
    <w:abstractNumId w:val="0"/>
  </w:num>
  <w:num w:numId="22">
    <w:abstractNumId w:val="11"/>
  </w:num>
  <w:num w:numId="23">
    <w:abstractNumId w:val="4"/>
  </w:num>
  <w:num w:numId="24">
    <w:abstractNumId w:val="18"/>
  </w:num>
  <w:num w:numId="25">
    <w:abstractNumId w:val="24"/>
  </w:num>
  <w:num w:numId="26">
    <w:abstractNumId w:val="15"/>
  </w:num>
  <w:num w:numId="27">
    <w:abstractNumId w:val="1"/>
  </w:num>
  <w:num w:numId="28">
    <w:abstractNumId w:val="7"/>
  </w:num>
  <w:num w:numId="29">
    <w:abstractNumId w:val="25"/>
  </w:num>
  <w:num w:numId="30">
    <w:abstractNumId w:val="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9673E"/>
    <w:rsid w:val="00007893"/>
    <w:rsid w:val="000100AE"/>
    <w:rsid w:val="00022482"/>
    <w:rsid w:val="0002446F"/>
    <w:rsid w:val="000411A9"/>
    <w:rsid w:val="0004302B"/>
    <w:rsid w:val="00044B23"/>
    <w:rsid w:val="00051346"/>
    <w:rsid w:val="00057969"/>
    <w:rsid w:val="00073999"/>
    <w:rsid w:val="000807C7"/>
    <w:rsid w:val="00082625"/>
    <w:rsid w:val="000910E1"/>
    <w:rsid w:val="00095467"/>
    <w:rsid w:val="000975A1"/>
    <w:rsid w:val="00097B4E"/>
    <w:rsid w:val="000B364C"/>
    <w:rsid w:val="000D1E04"/>
    <w:rsid w:val="000E0B10"/>
    <w:rsid w:val="000E231F"/>
    <w:rsid w:val="00101189"/>
    <w:rsid w:val="001256AE"/>
    <w:rsid w:val="0015606A"/>
    <w:rsid w:val="00160BBE"/>
    <w:rsid w:val="00192C44"/>
    <w:rsid w:val="001B2214"/>
    <w:rsid w:val="001C040A"/>
    <w:rsid w:val="001D686E"/>
    <w:rsid w:val="001F1333"/>
    <w:rsid w:val="001F412F"/>
    <w:rsid w:val="001F73A0"/>
    <w:rsid w:val="00200B70"/>
    <w:rsid w:val="00217ECD"/>
    <w:rsid w:val="00226FAA"/>
    <w:rsid w:val="00235B03"/>
    <w:rsid w:val="00237170"/>
    <w:rsid w:val="00257FD9"/>
    <w:rsid w:val="0027244C"/>
    <w:rsid w:val="00277D55"/>
    <w:rsid w:val="00282D41"/>
    <w:rsid w:val="00287928"/>
    <w:rsid w:val="002A04FB"/>
    <w:rsid w:val="002A7E31"/>
    <w:rsid w:val="002B7D38"/>
    <w:rsid w:val="002C7DB0"/>
    <w:rsid w:val="002D77E9"/>
    <w:rsid w:val="0030369A"/>
    <w:rsid w:val="0030737A"/>
    <w:rsid w:val="003124DF"/>
    <w:rsid w:val="003221A5"/>
    <w:rsid w:val="003357F8"/>
    <w:rsid w:val="00340126"/>
    <w:rsid w:val="0035040F"/>
    <w:rsid w:val="00354CD1"/>
    <w:rsid w:val="003562E2"/>
    <w:rsid w:val="00357559"/>
    <w:rsid w:val="003601F6"/>
    <w:rsid w:val="00371A6D"/>
    <w:rsid w:val="00373BD6"/>
    <w:rsid w:val="0038223A"/>
    <w:rsid w:val="00383D87"/>
    <w:rsid w:val="00387A29"/>
    <w:rsid w:val="00390CAE"/>
    <w:rsid w:val="00395538"/>
    <w:rsid w:val="003A49FC"/>
    <w:rsid w:val="003A6A91"/>
    <w:rsid w:val="003A6CC8"/>
    <w:rsid w:val="003B7E7C"/>
    <w:rsid w:val="003C11F5"/>
    <w:rsid w:val="003D1F3A"/>
    <w:rsid w:val="003D5D17"/>
    <w:rsid w:val="003E10CD"/>
    <w:rsid w:val="003E570B"/>
    <w:rsid w:val="00401071"/>
    <w:rsid w:val="00405FF3"/>
    <w:rsid w:val="00414547"/>
    <w:rsid w:val="00416398"/>
    <w:rsid w:val="004218E2"/>
    <w:rsid w:val="00426BED"/>
    <w:rsid w:val="0043502D"/>
    <w:rsid w:val="00445220"/>
    <w:rsid w:val="00446551"/>
    <w:rsid w:val="00451049"/>
    <w:rsid w:val="004513EC"/>
    <w:rsid w:val="004637A8"/>
    <w:rsid w:val="00471157"/>
    <w:rsid w:val="00473EA1"/>
    <w:rsid w:val="00481766"/>
    <w:rsid w:val="00485ECC"/>
    <w:rsid w:val="00490EE8"/>
    <w:rsid w:val="00495D28"/>
    <w:rsid w:val="00495DA9"/>
    <w:rsid w:val="004B6815"/>
    <w:rsid w:val="004C3548"/>
    <w:rsid w:val="004C754F"/>
    <w:rsid w:val="004D1701"/>
    <w:rsid w:val="004D52A3"/>
    <w:rsid w:val="004D54F8"/>
    <w:rsid w:val="004D7023"/>
    <w:rsid w:val="004E2DEC"/>
    <w:rsid w:val="004F647D"/>
    <w:rsid w:val="004F7893"/>
    <w:rsid w:val="00507F8A"/>
    <w:rsid w:val="00511BAC"/>
    <w:rsid w:val="00513675"/>
    <w:rsid w:val="00522A76"/>
    <w:rsid w:val="0052558A"/>
    <w:rsid w:val="0053352B"/>
    <w:rsid w:val="00535545"/>
    <w:rsid w:val="00542265"/>
    <w:rsid w:val="00546433"/>
    <w:rsid w:val="00552F1A"/>
    <w:rsid w:val="005646E9"/>
    <w:rsid w:val="005648FE"/>
    <w:rsid w:val="00572D42"/>
    <w:rsid w:val="00580C5A"/>
    <w:rsid w:val="00587181"/>
    <w:rsid w:val="00595560"/>
    <w:rsid w:val="005A05CD"/>
    <w:rsid w:val="005C18CE"/>
    <w:rsid w:val="005C55C0"/>
    <w:rsid w:val="005D0150"/>
    <w:rsid w:val="005E474D"/>
    <w:rsid w:val="006171BC"/>
    <w:rsid w:val="0062503B"/>
    <w:rsid w:val="00633CA2"/>
    <w:rsid w:val="0063619C"/>
    <w:rsid w:val="00643A46"/>
    <w:rsid w:val="006545C5"/>
    <w:rsid w:val="00655EFC"/>
    <w:rsid w:val="00657EC1"/>
    <w:rsid w:val="0066791D"/>
    <w:rsid w:val="006726C3"/>
    <w:rsid w:val="00675F44"/>
    <w:rsid w:val="0069673E"/>
    <w:rsid w:val="00696852"/>
    <w:rsid w:val="006A0056"/>
    <w:rsid w:val="006B2C33"/>
    <w:rsid w:val="006C09C5"/>
    <w:rsid w:val="006C5FBD"/>
    <w:rsid w:val="006D3FD7"/>
    <w:rsid w:val="006D5975"/>
    <w:rsid w:val="006D7089"/>
    <w:rsid w:val="00700F44"/>
    <w:rsid w:val="00703058"/>
    <w:rsid w:val="00727BB9"/>
    <w:rsid w:val="00731B09"/>
    <w:rsid w:val="007329E6"/>
    <w:rsid w:val="007400C7"/>
    <w:rsid w:val="007622DA"/>
    <w:rsid w:val="00787051"/>
    <w:rsid w:val="00787664"/>
    <w:rsid w:val="0079550F"/>
    <w:rsid w:val="00795751"/>
    <w:rsid w:val="007A3067"/>
    <w:rsid w:val="007A7FFE"/>
    <w:rsid w:val="007B0856"/>
    <w:rsid w:val="007B3000"/>
    <w:rsid w:val="007B6E98"/>
    <w:rsid w:val="007C68DA"/>
    <w:rsid w:val="007C69F3"/>
    <w:rsid w:val="007C7AA1"/>
    <w:rsid w:val="007D1340"/>
    <w:rsid w:val="00801A43"/>
    <w:rsid w:val="00843CC7"/>
    <w:rsid w:val="00846049"/>
    <w:rsid w:val="0085588F"/>
    <w:rsid w:val="00877F54"/>
    <w:rsid w:val="00880B7E"/>
    <w:rsid w:val="00887569"/>
    <w:rsid w:val="00891C4C"/>
    <w:rsid w:val="00893E5F"/>
    <w:rsid w:val="0089512A"/>
    <w:rsid w:val="008B598D"/>
    <w:rsid w:val="008B6758"/>
    <w:rsid w:val="008D2765"/>
    <w:rsid w:val="008D4000"/>
    <w:rsid w:val="00904B54"/>
    <w:rsid w:val="00906C15"/>
    <w:rsid w:val="00912E9F"/>
    <w:rsid w:val="00916A51"/>
    <w:rsid w:val="00917298"/>
    <w:rsid w:val="009338F8"/>
    <w:rsid w:val="0094373A"/>
    <w:rsid w:val="00971455"/>
    <w:rsid w:val="00976807"/>
    <w:rsid w:val="009768DB"/>
    <w:rsid w:val="0099025C"/>
    <w:rsid w:val="00991648"/>
    <w:rsid w:val="009A0155"/>
    <w:rsid w:val="009A5267"/>
    <w:rsid w:val="009A6648"/>
    <w:rsid w:val="009B35E1"/>
    <w:rsid w:val="009D4467"/>
    <w:rsid w:val="009F049B"/>
    <w:rsid w:val="009F19F6"/>
    <w:rsid w:val="00A26020"/>
    <w:rsid w:val="00A27864"/>
    <w:rsid w:val="00A33B3C"/>
    <w:rsid w:val="00A55D77"/>
    <w:rsid w:val="00A56825"/>
    <w:rsid w:val="00A62B94"/>
    <w:rsid w:val="00A63ABD"/>
    <w:rsid w:val="00A720D3"/>
    <w:rsid w:val="00A94EA3"/>
    <w:rsid w:val="00AA1293"/>
    <w:rsid w:val="00AB3B7D"/>
    <w:rsid w:val="00AC6F94"/>
    <w:rsid w:val="00AD470B"/>
    <w:rsid w:val="00AD73DF"/>
    <w:rsid w:val="00AE1B68"/>
    <w:rsid w:val="00AF249D"/>
    <w:rsid w:val="00AF57C1"/>
    <w:rsid w:val="00B11566"/>
    <w:rsid w:val="00B60457"/>
    <w:rsid w:val="00B651F6"/>
    <w:rsid w:val="00B704F2"/>
    <w:rsid w:val="00B77D5C"/>
    <w:rsid w:val="00B815E8"/>
    <w:rsid w:val="00B934F7"/>
    <w:rsid w:val="00B95B3E"/>
    <w:rsid w:val="00BA560A"/>
    <w:rsid w:val="00BA6C3C"/>
    <w:rsid w:val="00BA7C6D"/>
    <w:rsid w:val="00BC7E25"/>
    <w:rsid w:val="00BD70DE"/>
    <w:rsid w:val="00C0580D"/>
    <w:rsid w:val="00C11681"/>
    <w:rsid w:val="00C14C88"/>
    <w:rsid w:val="00C168B0"/>
    <w:rsid w:val="00C24BF0"/>
    <w:rsid w:val="00C31030"/>
    <w:rsid w:val="00C35CB7"/>
    <w:rsid w:val="00C374B7"/>
    <w:rsid w:val="00C57E73"/>
    <w:rsid w:val="00C75739"/>
    <w:rsid w:val="00C762EE"/>
    <w:rsid w:val="00C84818"/>
    <w:rsid w:val="00C93B22"/>
    <w:rsid w:val="00CC13D9"/>
    <w:rsid w:val="00CD3182"/>
    <w:rsid w:val="00CE6194"/>
    <w:rsid w:val="00CF4422"/>
    <w:rsid w:val="00D1001A"/>
    <w:rsid w:val="00D315F9"/>
    <w:rsid w:val="00D345DD"/>
    <w:rsid w:val="00D54402"/>
    <w:rsid w:val="00D57C7A"/>
    <w:rsid w:val="00D65541"/>
    <w:rsid w:val="00D725BC"/>
    <w:rsid w:val="00D730E8"/>
    <w:rsid w:val="00D753DE"/>
    <w:rsid w:val="00D76CA4"/>
    <w:rsid w:val="00DA5A75"/>
    <w:rsid w:val="00DD152C"/>
    <w:rsid w:val="00DD4A45"/>
    <w:rsid w:val="00DE6C9D"/>
    <w:rsid w:val="00DF5E97"/>
    <w:rsid w:val="00E02B64"/>
    <w:rsid w:val="00E0560A"/>
    <w:rsid w:val="00E14D4C"/>
    <w:rsid w:val="00E17117"/>
    <w:rsid w:val="00E73B4D"/>
    <w:rsid w:val="00E75BAF"/>
    <w:rsid w:val="00E86CE4"/>
    <w:rsid w:val="00E90432"/>
    <w:rsid w:val="00EA126C"/>
    <w:rsid w:val="00EB4C0D"/>
    <w:rsid w:val="00EB51D2"/>
    <w:rsid w:val="00EB60C1"/>
    <w:rsid w:val="00ED5154"/>
    <w:rsid w:val="00ED7B67"/>
    <w:rsid w:val="00EE15FE"/>
    <w:rsid w:val="00EE31E9"/>
    <w:rsid w:val="00F0030A"/>
    <w:rsid w:val="00F00D07"/>
    <w:rsid w:val="00F07986"/>
    <w:rsid w:val="00F2104A"/>
    <w:rsid w:val="00F2606F"/>
    <w:rsid w:val="00F32D09"/>
    <w:rsid w:val="00F3645A"/>
    <w:rsid w:val="00F36A0A"/>
    <w:rsid w:val="00F36F08"/>
    <w:rsid w:val="00F4649C"/>
    <w:rsid w:val="00F47DA9"/>
    <w:rsid w:val="00F51732"/>
    <w:rsid w:val="00F54C7A"/>
    <w:rsid w:val="00F54E13"/>
    <w:rsid w:val="00F55CF9"/>
    <w:rsid w:val="00F56639"/>
    <w:rsid w:val="00F6197E"/>
    <w:rsid w:val="00F95D4D"/>
    <w:rsid w:val="00FB1AC5"/>
    <w:rsid w:val="00FB3DB7"/>
    <w:rsid w:val="00FB46AD"/>
    <w:rsid w:val="00FC5654"/>
    <w:rsid w:val="00FD0E13"/>
    <w:rsid w:val="00FD2E94"/>
    <w:rsid w:val="00FE6230"/>
    <w:rsid w:val="00FF1CF8"/>
    <w:rsid w:val="00FF1EE6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7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73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9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9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69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9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69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9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9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9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69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sid w:val="0069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3">
    <w:name w:val="Основной текст (2) + 11 pt"/>
    <w:basedOn w:val="2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67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6967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9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4">
    <w:name w:val="Основной текст (2) + 11 pt"/>
    <w:basedOn w:val="2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69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">
    <w:name w:val="Основной текст (2) + 10;5 pt"/>
    <w:basedOn w:val="2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696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"/>
    <w:rsid w:val="00696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9673E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69673E"/>
    <w:pPr>
      <w:shd w:val="clear" w:color="auto" w:fill="FFFFFF"/>
      <w:spacing w:before="300" w:after="180" w:line="365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9673E"/>
    <w:pPr>
      <w:shd w:val="clear" w:color="auto" w:fill="FFFFFF"/>
      <w:spacing w:before="180" w:after="42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967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9673E"/>
    <w:pPr>
      <w:shd w:val="clear" w:color="auto" w:fill="FFFFFF"/>
      <w:spacing w:after="18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69673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9673E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69673E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69673E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382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223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3822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223A"/>
    <w:rPr>
      <w:color w:val="000000"/>
    </w:rPr>
  </w:style>
  <w:style w:type="table" w:styleId="ad">
    <w:name w:val="Table Grid"/>
    <w:basedOn w:val="a1"/>
    <w:uiPriority w:val="39"/>
    <w:rsid w:val="003C11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B3000"/>
    <w:rPr>
      <w:color w:val="000000"/>
    </w:rPr>
  </w:style>
  <w:style w:type="paragraph" w:styleId="af">
    <w:name w:val="Body Text"/>
    <w:basedOn w:val="a"/>
    <w:link w:val="af0"/>
    <w:uiPriority w:val="1"/>
    <w:qFormat/>
    <w:rsid w:val="00237170"/>
    <w:pPr>
      <w:autoSpaceDE w:val="0"/>
      <w:autoSpaceDN w:val="0"/>
      <w:ind w:left="392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0">
    <w:name w:val="Основной текст Знак"/>
    <w:basedOn w:val="a0"/>
    <w:link w:val="af"/>
    <w:uiPriority w:val="1"/>
    <w:rsid w:val="00237170"/>
    <w:rPr>
      <w:rFonts w:ascii="Times New Roman" w:eastAsia="Times New Roman" w:hAnsi="Times New Roman" w:cs="Times New Roman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3717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170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F32D0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2D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99C1-1B3E-4479-886D-42EA191A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4493</Words>
  <Characters>25614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cp:lastPrinted>2024-04-15T12:43:00Z</cp:lastPrinted>
  <dcterms:created xsi:type="dcterms:W3CDTF">2024-04-16T04:54:00Z</dcterms:created>
  <dcterms:modified xsi:type="dcterms:W3CDTF">2024-04-16T04:54:00Z</dcterms:modified>
</cp:coreProperties>
</file>