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56" w:rsidRPr="00557756" w:rsidRDefault="00557756" w:rsidP="00557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56">
        <w:rPr>
          <w:rFonts w:ascii="Times New Roman" w:hAnsi="Times New Roman" w:cs="Times New Roman"/>
          <w:sz w:val="28"/>
          <w:szCs w:val="28"/>
        </w:rPr>
        <w:t>История художественной гимнастики</w:t>
      </w:r>
    </w:p>
    <w:p w:rsidR="00557756" w:rsidRPr="00557756" w:rsidRDefault="00557756" w:rsidP="00557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56">
        <w:rPr>
          <w:rFonts w:ascii="Times New Roman" w:hAnsi="Times New Roman" w:cs="Times New Roman"/>
          <w:sz w:val="28"/>
          <w:szCs w:val="28"/>
        </w:rPr>
        <w:t>Современная художественная гимнастика – это вид спорта, в котором содержатся элементы танца, пластики, балетного и циркового искусства, а также некоторые элементы акробатики, которые выполняются под музыку.</w:t>
      </w:r>
    </w:p>
    <w:p w:rsidR="00557756" w:rsidRPr="00557756" w:rsidRDefault="00557756" w:rsidP="00557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56">
        <w:rPr>
          <w:rFonts w:ascii="Times New Roman" w:hAnsi="Times New Roman" w:cs="Times New Roman"/>
          <w:sz w:val="28"/>
          <w:szCs w:val="28"/>
        </w:rPr>
        <w:t>В своём становлении и развитии художественная гимнастика прошла долгий путь. Её танцевальные истоки уходят в глубокую древность, а, как известно, танец, как способ выражения эмоций и чувств, существует на протяжении всей истории человечества.</w:t>
      </w:r>
    </w:p>
    <w:p w:rsidR="00557756" w:rsidRPr="00557756" w:rsidRDefault="00557756" w:rsidP="00557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56">
        <w:rPr>
          <w:rFonts w:ascii="Times New Roman" w:hAnsi="Times New Roman" w:cs="Times New Roman"/>
          <w:sz w:val="28"/>
          <w:szCs w:val="28"/>
        </w:rPr>
        <w:t>Гимнастика как система телесных упражнений, направленных на обретение физической гармонии, была создана и развивалась в Древней Греции. Однако в средние века гимнастика была полностью забыта. Ее возрождение как системы физического воспитания началось в XIV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756">
        <w:rPr>
          <w:rFonts w:ascii="Times New Roman" w:hAnsi="Times New Roman" w:cs="Times New Roman"/>
          <w:sz w:val="28"/>
          <w:szCs w:val="28"/>
        </w:rPr>
        <w:t xml:space="preserve">в. Довольно заметную роль в этом возрождении в конце XVIII- начале XIX </w:t>
      </w:r>
      <w:proofErr w:type="gramStart"/>
      <w:r w:rsidRPr="005577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7756">
        <w:rPr>
          <w:rFonts w:ascii="Times New Roman" w:hAnsi="Times New Roman" w:cs="Times New Roman"/>
          <w:sz w:val="28"/>
          <w:szCs w:val="28"/>
        </w:rPr>
        <w:t xml:space="preserve">. сыграла </w:t>
      </w:r>
      <w:proofErr w:type="gramStart"/>
      <w:r w:rsidRPr="00557756">
        <w:rPr>
          <w:rFonts w:ascii="Times New Roman" w:hAnsi="Times New Roman" w:cs="Times New Roman"/>
          <w:sz w:val="28"/>
          <w:szCs w:val="28"/>
        </w:rPr>
        <w:t>Германия</w:t>
      </w:r>
      <w:proofErr w:type="gramEnd"/>
      <w:r w:rsidRPr="00557756">
        <w:rPr>
          <w:rFonts w:ascii="Times New Roman" w:hAnsi="Times New Roman" w:cs="Times New Roman"/>
          <w:sz w:val="28"/>
          <w:szCs w:val="28"/>
        </w:rPr>
        <w:t xml:space="preserve">, где возникло течение </w:t>
      </w:r>
      <w:proofErr w:type="spellStart"/>
      <w:r w:rsidRPr="00557756">
        <w:rPr>
          <w:rFonts w:ascii="Times New Roman" w:hAnsi="Times New Roman" w:cs="Times New Roman"/>
          <w:sz w:val="28"/>
          <w:szCs w:val="28"/>
        </w:rPr>
        <w:t>филантропистов</w:t>
      </w:r>
      <w:proofErr w:type="spellEnd"/>
      <w:r w:rsidRPr="00557756">
        <w:rPr>
          <w:rFonts w:ascii="Times New Roman" w:hAnsi="Times New Roman" w:cs="Times New Roman"/>
          <w:sz w:val="28"/>
          <w:szCs w:val="28"/>
        </w:rPr>
        <w:t xml:space="preserve">, в котором большое внимание уделялось развитию физического воспитания. Активное участие в этом принимали Герхард </w:t>
      </w:r>
      <w:proofErr w:type="spellStart"/>
      <w:r w:rsidRPr="00557756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Pr="00557756">
        <w:rPr>
          <w:rFonts w:ascii="Times New Roman" w:hAnsi="Times New Roman" w:cs="Times New Roman"/>
          <w:sz w:val="28"/>
          <w:szCs w:val="28"/>
        </w:rPr>
        <w:t xml:space="preserve">, Иоганн </w:t>
      </w:r>
      <w:proofErr w:type="spellStart"/>
      <w:r w:rsidRPr="00557756">
        <w:rPr>
          <w:rFonts w:ascii="Times New Roman" w:hAnsi="Times New Roman" w:cs="Times New Roman"/>
          <w:sz w:val="28"/>
          <w:szCs w:val="28"/>
        </w:rPr>
        <w:t>Гутс-Мутс</w:t>
      </w:r>
      <w:proofErr w:type="spellEnd"/>
      <w:r w:rsidRPr="00557756">
        <w:rPr>
          <w:rFonts w:ascii="Times New Roman" w:hAnsi="Times New Roman" w:cs="Times New Roman"/>
          <w:sz w:val="28"/>
          <w:szCs w:val="28"/>
        </w:rPr>
        <w:t>, Фридрих Ян.</w:t>
      </w:r>
    </w:p>
    <w:p w:rsidR="00557756" w:rsidRPr="00557756" w:rsidRDefault="00557756" w:rsidP="00557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56">
        <w:rPr>
          <w:rFonts w:ascii="Times New Roman" w:hAnsi="Times New Roman" w:cs="Times New Roman"/>
          <w:sz w:val="28"/>
          <w:szCs w:val="28"/>
        </w:rPr>
        <w:t>В России в XVIII веке преподавание физической культуры как учебной дисциплины ввела императрица Екатерина II, руководствуясь философией французских энциклопедистов-просветителей. Гимнастические упражнения, наряду с танцами, преподавались в обоих отделениях Смольного института – «для благородных девиц» и «для представительниц мещанского сословия».</w:t>
      </w:r>
    </w:p>
    <w:p w:rsidR="00557756" w:rsidRPr="00557756" w:rsidRDefault="00557756" w:rsidP="00557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56">
        <w:rPr>
          <w:rFonts w:ascii="Times New Roman" w:hAnsi="Times New Roman" w:cs="Times New Roman"/>
          <w:sz w:val="28"/>
          <w:szCs w:val="28"/>
        </w:rPr>
        <w:t>Но всеобщее распространение гимнастика получила лишь на рубеже ХХ века: гимнастика появилась везде - от четырёхклассных городских училищ до частных и государственных гимназий.</w:t>
      </w:r>
    </w:p>
    <w:p w:rsidR="00557756" w:rsidRPr="00557756" w:rsidRDefault="00557756" w:rsidP="00557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56">
        <w:rPr>
          <w:rFonts w:ascii="Times New Roman" w:hAnsi="Times New Roman" w:cs="Times New Roman"/>
          <w:sz w:val="28"/>
          <w:szCs w:val="28"/>
        </w:rPr>
        <w:t>На протяжении многих веков танец и гимнастика жили по своим правилам, развивались в своём темпе и ритме, чтобы встретиться на рубеже ХХ века и положить начало развитию одного из самых популярных, изысканных и зрелищных видов спорта – художественной гимнастике</w:t>
      </w:r>
    </w:p>
    <w:p w:rsidR="00CD6E54" w:rsidRPr="00557756" w:rsidRDefault="00CD6E54" w:rsidP="005577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6E54" w:rsidRPr="00557756" w:rsidSect="00557756">
      <w:pgSz w:w="12240" w:h="15840"/>
      <w:pgMar w:top="1134" w:right="616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756"/>
    <w:rsid w:val="00557756"/>
    <w:rsid w:val="00CD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2021-11-10T08:51:00Z</dcterms:created>
  <dcterms:modified xsi:type="dcterms:W3CDTF">2021-11-10T08:52:00Z</dcterms:modified>
</cp:coreProperties>
</file>